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AE092" w14:textId="77777777" w:rsidR="002215B1" w:rsidRPr="002215B1" w:rsidRDefault="002215B1">
      <w:pPr>
        <w:rPr>
          <w:b/>
        </w:rPr>
      </w:pPr>
      <w:r w:rsidRPr="002215B1">
        <w:rPr>
          <w:b/>
        </w:rPr>
        <w:t>DISPENSATION - ( oikonomia , Strong's G3622 )</w:t>
      </w:r>
    </w:p>
    <w:p w14:paraId="3C67A032" w14:textId="77777777" w:rsidR="002215B1" w:rsidRDefault="002215B1">
      <w:r w:rsidRPr="002215B1">
        <w:rPr>
          <w:b/>
        </w:rPr>
        <w:t>Summary:</w:t>
      </w:r>
    </w:p>
    <w:p w14:paraId="0D9810A1" w14:textId="77777777" w:rsidR="002215B1" w:rsidRDefault="002215B1">
      <w:r>
        <w:t>The word oikonomia refers to the management, administration, or stewardship of a household or estate. In Ephesians 1:10, it describes God’s grand, sovereign plan for history—His cosmic household management—which reaches its climax in Christ. Rather than denoting a mere epoch of time, the word emphasizes the ordered execution of God’s redemptive purpose, wherein He brings all things in heaven and earth under the headship of Jesus Christ.</w:t>
      </w:r>
    </w:p>
    <w:p w14:paraId="521889DF" w14:textId="77777777" w:rsidR="002215B1" w:rsidRDefault="002215B1"/>
    <w:p w14:paraId="24400D91" w14:textId="77777777" w:rsidR="002215B1" w:rsidRDefault="002215B1">
      <w:r w:rsidRPr="002215B1">
        <w:rPr>
          <w:b/>
        </w:rPr>
        <w:t>Full Study:</w:t>
      </w:r>
    </w:p>
    <w:p w14:paraId="0680ECB2" w14:textId="77777777" w:rsidR="002215B1" w:rsidRDefault="002215B1"/>
    <w:p w14:paraId="2F5A3423" w14:textId="77777777" w:rsidR="002215B1" w:rsidRPr="002215B1" w:rsidRDefault="002215B1">
      <w:pPr>
        <w:rPr>
          <w:b/>
        </w:rPr>
      </w:pPr>
      <w:r w:rsidRPr="002215B1">
        <w:rPr>
          <w:b/>
        </w:rPr>
        <w:t>1. Word Picture / Background</w:t>
      </w:r>
    </w:p>
    <w:p w14:paraId="319E4F38" w14:textId="77777777" w:rsidR="002215B1" w:rsidRDefault="002215B1">
      <w:r>
        <w:t xml:space="preserve">The noun oikonomia is a compound of oikos (house) and nomos (law, custom, or management, derived from nemo, to distribute or apportion). It literally means "house-management" or "household law." </w:t>
      </w:r>
    </w:p>
    <w:p w14:paraId="5B5CFAC2" w14:textId="77777777" w:rsidR="002215B1" w:rsidRDefault="002215B1"/>
    <w:p w14:paraId="10E3B3FA" w14:textId="77777777" w:rsidR="002215B1" w:rsidRDefault="002215B1">
      <w:r>
        <w:t xml:space="preserve">In the ancient Greco-Roman world, an oikonomos (steward) was a trusted manager—often a highly educated slave or freeman—entrusted with running a master's estate. The steward was responsible for supervising finances, managing resources, distributing food, and directing daily operations. The oikonomia was the actual administration, plan, arrangement, or executive action of managing those affairs. </w:t>
      </w:r>
    </w:p>
    <w:p w14:paraId="5D617567" w14:textId="77777777" w:rsidR="002215B1" w:rsidRDefault="002215B1"/>
    <w:p w14:paraId="3B324872" w14:textId="77777777" w:rsidR="002215B1" w:rsidRPr="002215B1" w:rsidRDefault="002215B1">
      <w:pPr>
        <w:rPr>
          <w:b/>
        </w:rPr>
      </w:pPr>
      <w:r w:rsidRPr="002215B1">
        <w:rPr>
          <w:b/>
        </w:rPr>
        <w:t>2. Meaning / Lexical Definition</w:t>
      </w:r>
    </w:p>
    <w:p w14:paraId="36D0F8C5" w14:textId="77777777" w:rsidR="002215B1" w:rsidRDefault="002215B1">
      <w:r>
        <w:t>The lexical range of oikonomia encompasses:</w:t>
      </w:r>
    </w:p>
    <w:p w14:paraId="33B63870" w14:textId="77777777" w:rsidR="002215B1" w:rsidRDefault="002215B1">
      <w:r>
        <w:t>• The office, activity, or duty of a household manager; stewardship.</w:t>
      </w:r>
    </w:p>
    <w:p w14:paraId="432D0C4B" w14:textId="77777777" w:rsidR="002215B1" w:rsidRDefault="002215B1">
      <w:r>
        <w:t>• An arrangement, plan, or administrative design.</w:t>
      </w:r>
    </w:p>
    <w:p w14:paraId="7C0192D0" w14:textId="77777777" w:rsidR="002215B1" w:rsidRDefault="002215B1">
      <w:r>
        <w:t>• A governmental administration or management of resources.</w:t>
      </w:r>
    </w:p>
    <w:p w14:paraId="7D8EE715" w14:textId="77777777" w:rsidR="002215B1" w:rsidRDefault="002215B1"/>
    <w:p w14:paraId="3044CABB" w14:textId="77777777" w:rsidR="002215B1" w:rsidRDefault="002215B1">
      <w:r>
        <w:t>In the New Testament, the word carries two primary senses. First, it refers to a personal responsibility or stewardship entrusted by God to His servants (such as Paul's stewardship of the gospel). Second, it refers to God’s own sovereign administration, plan, or arrangement of history and salvation.</w:t>
      </w:r>
    </w:p>
    <w:p w14:paraId="6BC9E290" w14:textId="77777777" w:rsidR="002215B1" w:rsidRDefault="002215B1"/>
    <w:p w14:paraId="5F5065D0" w14:textId="77777777" w:rsidR="002215B1" w:rsidRPr="002215B1" w:rsidRDefault="002215B1">
      <w:pPr>
        <w:rPr>
          <w:b/>
        </w:rPr>
      </w:pPr>
      <w:r w:rsidRPr="002215B1">
        <w:rPr>
          <w:b/>
        </w:rPr>
        <w:t>3. Usage and Word Pictures</w:t>
      </w:r>
    </w:p>
    <w:p w14:paraId="326E64DB" w14:textId="77777777" w:rsidR="002215B1" w:rsidRDefault="002215B1">
      <w:r>
        <w:t xml:space="preserve">The Gospels use the related word oikonomos in parables to describe servants trusted with their master's goods. In Luke 16, the "unjust steward" is called to give an account of his oikonomia (stewardship/management). </w:t>
      </w:r>
    </w:p>
    <w:p w14:paraId="74C9D26A" w14:textId="77777777" w:rsidR="002215B1" w:rsidRDefault="002215B1"/>
    <w:p w14:paraId="363DC72B" w14:textId="77777777" w:rsidR="002215B1" w:rsidRDefault="002215B1">
      <w:r>
        <w:t>Paul takes this domestic and commercial term and elevates it to a cosmic scale. God is depicted as the ultimate Master of the house (the cosmos), and He has an ordered, systematic plan (oikonomia) to manage His creation. History is not running wild; it is being administered by an active, purposeful Master who distributes His grace and works out His decrees according to His own wise schedule.</w:t>
      </w:r>
    </w:p>
    <w:p w14:paraId="7581AEA5" w14:textId="77777777" w:rsidR="002215B1" w:rsidRDefault="002215B1"/>
    <w:p w14:paraId="6365904A" w14:textId="77777777" w:rsidR="002215B1" w:rsidRPr="002215B1" w:rsidRDefault="002215B1">
      <w:pPr>
        <w:rPr>
          <w:b/>
        </w:rPr>
      </w:pPr>
      <w:r w:rsidRPr="002215B1">
        <w:rPr>
          <w:b/>
        </w:rPr>
        <w:t>4. Theological Implications</w:t>
      </w:r>
    </w:p>
    <w:p w14:paraId="7AD5B958" w14:textId="77777777" w:rsidR="002215B1" w:rsidRDefault="002215B1">
      <w:r>
        <w:t>The use of oikonomia carries profound theological weight:</w:t>
      </w:r>
    </w:p>
    <w:p w14:paraId="11C2CB23" w14:textId="77777777" w:rsidR="002215B1" w:rsidRDefault="002215B1">
      <w:r>
        <w:t>• Divine Order: History is not a series of random, chaotic, or cyclical events. It is a carefully managed "household" governed by God.</w:t>
      </w:r>
    </w:p>
    <w:p w14:paraId="51F38F5C" w14:textId="77777777" w:rsidR="002215B1" w:rsidRDefault="002215B1">
      <w:r>
        <w:t>• Sovereignty: God is actively governing and administrating His estate toward a specific, planned consummation.</w:t>
      </w:r>
    </w:p>
    <w:p w14:paraId="3C4B5DE3" w14:textId="77777777" w:rsidR="002215B1" w:rsidRDefault="002215B1">
      <w:r>
        <w:t>• Christ-Centeredness: God’s cosmic administration has a focal point. All of history's management is designed to find its fulfillment and resolution in the person and work of Jesus Christ.</w:t>
      </w:r>
    </w:p>
    <w:p w14:paraId="4E8645E5" w14:textId="77777777" w:rsidR="002215B1" w:rsidRDefault="002215B1"/>
    <w:p w14:paraId="3F65AB47" w14:textId="77777777" w:rsidR="002215B1" w:rsidRPr="002215B1" w:rsidRDefault="002215B1">
      <w:pPr>
        <w:rPr>
          <w:b/>
        </w:rPr>
      </w:pPr>
      <w:r w:rsidRPr="002215B1">
        <w:rPr>
          <w:b/>
        </w:rPr>
        <w:t>5. Contextual Nuance in the Passage</w:t>
      </w:r>
    </w:p>
    <w:p w14:paraId="57E98012" w14:textId="77777777" w:rsidR="002215B1" w:rsidRDefault="002215B1">
      <w:r>
        <w:t xml:space="preserve">In Ephesians 1:10, oikonomia is paired with "the fullness of the times." This refers to the final, climactic administration of history. </w:t>
      </w:r>
    </w:p>
    <w:p w14:paraId="279E1F94" w14:textId="77777777" w:rsidR="002215B1" w:rsidRDefault="002215B1"/>
    <w:p w14:paraId="3BD303F2" w14:textId="77777777" w:rsidR="002215B1" w:rsidRDefault="002215B1">
      <w:r>
        <w:t>In the surrounding context, Paul speaks of "the mystery of His will" (v. 9). The oikonomia is the practical execution of that hidden will. When history reaches its designated climax ("the fullness of the times"), God's administration will achieve its ultimate goal: "to gather together in one all things in Christ." The fragmented, fallen universe—shattered by sin—is brought back into perfect order, harmony, and unity under the headship of Jesus Christ. He is the ultimate Steward who brings the Father's household to perfect peace.</w:t>
      </w:r>
    </w:p>
    <w:p w14:paraId="44142EB8" w14:textId="77777777" w:rsidR="002215B1" w:rsidRDefault="002215B1"/>
    <w:p w14:paraId="12BFE65E" w14:textId="77777777" w:rsidR="002215B1" w:rsidRPr="002215B1" w:rsidRDefault="002215B1">
      <w:pPr>
        <w:rPr>
          <w:b/>
        </w:rPr>
      </w:pPr>
      <w:r w:rsidRPr="002215B1">
        <w:rPr>
          <w:b/>
        </w:rPr>
        <w:t>6. Key Uses in Other Verses (NKJV)</w:t>
      </w:r>
    </w:p>
    <w:p w14:paraId="6F31EFA5" w14:textId="77777777" w:rsidR="002215B1" w:rsidRDefault="002215B1">
      <w:r>
        <w:t>• Luke 16:2: "So he called him and said to him, 'What is this I hear about you? Give an account of your stewardship (oikonomia), for you can no longer be steward.'"</w:t>
      </w:r>
    </w:p>
    <w:p w14:paraId="4B58CF5F" w14:textId="77777777" w:rsidR="002215B1" w:rsidRDefault="002215B1">
      <w:r>
        <w:t>• 1 Corinthians 9:17: "For if I do this willingly, I have a reward; but if against my will, I have been entrusted with a stewardship (oikonomia)."</w:t>
      </w:r>
    </w:p>
    <w:p w14:paraId="269CF285" w14:textId="77777777" w:rsidR="002215B1" w:rsidRDefault="002215B1">
      <w:r>
        <w:t>• Ephesians 3:2: "if indeed you have heard of the dispensation (oikonomia) of the grace of God which was given to me for you,"</w:t>
      </w:r>
    </w:p>
    <w:p w14:paraId="4E81170C" w14:textId="77777777" w:rsidR="002215B1" w:rsidRDefault="002215B1">
      <w:r>
        <w:t>• Colossians 1:25: "of which I became a minister according to the stewardship (oikonomia) from God which was given to me for you, to fulfill the word of God,"</w:t>
      </w:r>
    </w:p>
    <w:p w14:paraId="39B0CD0C" w14:textId="77777777" w:rsidR="002215B1" w:rsidRDefault="002215B1"/>
    <w:p w14:paraId="63EC8569" w14:textId="77777777" w:rsidR="002215B1" w:rsidRPr="002215B1" w:rsidRDefault="002215B1">
      <w:pPr>
        <w:rPr>
          <w:b/>
        </w:rPr>
      </w:pPr>
      <w:r w:rsidRPr="002215B1">
        <w:rPr>
          <w:b/>
        </w:rPr>
        <w:t>7. Other Relevant Insights</w:t>
      </w:r>
    </w:p>
    <w:p w14:paraId="249547E8" w14:textId="77777777" w:rsidR="002215B1" w:rsidRDefault="002215B1">
      <w:r>
        <w:t>The Greek word oikonomia is the direct etymological root of the modern English word "economy." While the modern word is almost exclusively associated with financial systems, understanding God's "divine economy" in the biblical sense helps believers see that God is managing, distributing, and dispensing His grace, mercy, and truth systematically and purposefully throughout human history.</w:t>
      </w:r>
    </w:p>
    <w:p w14:paraId="7274D2D2" w14:textId="77777777" w:rsidR="002215B1" w:rsidRDefault="002215B1"/>
    <w:p w14:paraId="5EDD0D50" w14:textId="77777777" w:rsidR="002215B1" w:rsidRPr="002215B1" w:rsidRDefault="002215B1">
      <w:pPr>
        <w:rPr>
          <w:b/>
        </w:rPr>
      </w:pPr>
      <w:r w:rsidRPr="002215B1">
        <w:rPr>
          <w:b/>
        </w:rPr>
        <w:t>8. References</w:t>
      </w:r>
    </w:p>
    <w:p w14:paraId="0931C844" w14:textId="77777777" w:rsidR="002215B1" w:rsidRDefault="002215B1">
      <w:r>
        <w:t>• BDAG</w:t>
      </w:r>
    </w:p>
    <w:p w14:paraId="0C16CE90" w14:textId="77777777" w:rsidR="002215B1" w:rsidRDefault="002215B1">
      <w:r>
        <w:t>• TDNT</w:t>
      </w:r>
    </w:p>
    <w:p w14:paraId="147CB0AB" w14:textId="77777777" w:rsidR="002215B1" w:rsidRDefault="002215B1">
      <w:r>
        <w:t>• Vine's Expository Dictionary of New Testament Words</w:t>
      </w:r>
    </w:p>
    <w:p w14:paraId="52E24EFA" w14:textId="0E924B78" w:rsidR="004C5552" w:rsidRDefault="002215B1">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5B1"/>
    <w:rsid w:val="00017747"/>
    <w:rsid w:val="00023A4A"/>
    <w:rsid w:val="0006763F"/>
    <w:rsid w:val="000C53AC"/>
    <w:rsid w:val="00146083"/>
    <w:rsid w:val="001B2D17"/>
    <w:rsid w:val="002058F7"/>
    <w:rsid w:val="002215B1"/>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200DD"/>
  <w15:chartTrackingRefBased/>
  <w15:docId w15:val="{7655C0EF-F89D-4934-8E60-524924C76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1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21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5B1"/>
    <w:rPr>
      <w:rFonts w:eastAsiaTheme="majorEastAsia" w:cstheme="majorBidi"/>
      <w:color w:val="272727" w:themeColor="text1" w:themeTint="D8"/>
    </w:rPr>
  </w:style>
  <w:style w:type="paragraph" w:styleId="Title">
    <w:name w:val="Title"/>
    <w:basedOn w:val="Normal"/>
    <w:next w:val="Normal"/>
    <w:link w:val="TitleChar"/>
    <w:uiPriority w:val="10"/>
    <w:qFormat/>
    <w:rsid w:val="00221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5B1"/>
    <w:pPr>
      <w:spacing w:before="160"/>
      <w:jc w:val="center"/>
    </w:pPr>
    <w:rPr>
      <w:i/>
      <w:iCs/>
      <w:color w:val="404040" w:themeColor="text1" w:themeTint="BF"/>
    </w:rPr>
  </w:style>
  <w:style w:type="character" w:customStyle="1" w:styleId="QuoteChar">
    <w:name w:val="Quote Char"/>
    <w:basedOn w:val="DefaultParagraphFont"/>
    <w:link w:val="Quote"/>
    <w:uiPriority w:val="29"/>
    <w:rsid w:val="002215B1"/>
    <w:rPr>
      <w:i/>
      <w:iCs/>
      <w:color w:val="404040" w:themeColor="text1" w:themeTint="BF"/>
    </w:rPr>
  </w:style>
  <w:style w:type="paragraph" w:styleId="ListParagraph">
    <w:name w:val="List Paragraph"/>
    <w:basedOn w:val="Normal"/>
    <w:uiPriority w:val="34"/>
    <w:qFormat/>
    <w:rsid w:val="002215B1"/>
    <w:pPr>
      <w:ind w:left="720"/>
      <w:contextualSpacing/>
    </w:pPr>
  </w:style>
  <w:style w:type="character" w:styleId="IntenseEmphasis">
    <w:name w:val="Intense Emphasis"/>
    <w:basedOn w:val="DefaultParagraphFont"/>
    <w:uiPriority w:val="21"/>
    <w:qFormat/>
    <w:rsid w:val="002215B1"/>
    <w:rPr>
      <w:i/>
      <w:iCs/>
      <w:color w:val="2E74B5" w:themeColor="accent1" w:themeShade="BF"/>
    </w:rPr>
  </w:style>
  <w:style w:type="paragraph" w:styleId="IntenseQuote">
    <w:name w:val="Intense Quote"/>
    <w:basedOn w:val="Normal"/>
    <w:next w:val="Normal"/>
    <w:link w:val="IntenseQuoteChar"/>
    <w:uiPriority w:val="30"/>
    <w:qFormat/>
    <w:rsid w:val="002215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15B1"/>
    <w:rPr>
      <w:i/>
      <w:iCs/>
      <w:color w:val="2E74B5" w:themeColor="accent1" w:themeShade="BF"/>
    </w:rPr>
  </w:style>
  <w:style w:type="character" w:styleId="IntenseReference">
    <w:name w:val="Intense Reference"/>
    <w:basedOn w:val="DefaultParagraphFont"/>
    <w:uiPriority w:val="32"/>
    <w:qFormat/>
    <w:rsid w:val="002215B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761</Words>
  <Characters>3961</Characters>
  <Application>Microsoft Office Word</Application>
  <DocSecurity>0</DocSecurity>
  <Lines>76</Lines>
  <Paragraphs>41</Paragraphs>
  <ScaleCrop>false</ScaleCrop>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2026-08-13T01:07:00Z</dcterms:modified>
</cp:coreProperties>
</file>