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B4184" w14:textId="77777777" w:rsidR="00E77A59" w:rsidRPr="00E77A59" w:rsidRDefault="00E77A59">
      <w:pPr>
        <w:rPr>
          <w:b/>
        </w:rPr>
      </w:pPr>
      <w:r w:rsidRPr="00E77A59">
        <w:rPr>
          <w:b/>
        </w:rPr>
        <w:t>PURPOSE - ( prothesis , Strong's G4286 )</w:t>
      </w:r>
    </w:p>
    <w:p w14:paraId="63FEE486" w14:textId="77777777" w:rsidR="00E77A59" w:rsidRDefault="00E77A59">
      <w:r w:rsidRPr="00E77A59">
        <w:rPr>
          <w:b/>
        </w:rPr>
        <w:t>Summary:</w:t>
      </w:r>
    </w:p>
    <w:p w14:paraId="552342E3" w14:textId="77777777" w:rsidR="00E77A59" w:rsidRDefault="00E77A59">
      <w:r>
        <w:t>The Greek noun prothesis refers to a deliberate, predetermined plan, resolve, or design. Derived from a verb meaning "to set before" or "to place in public view," it carries both the spatial sense of displaying something openly and the mental sense of forming a clear, intentional design. In the New Testament, particularly in Paul's letters, prothesis denotes God's sovereign, unshakeable, and eternal plan of salvation. In Ephesians 1:11, it emphasizes that the believer's adoption and inheritance are neither accidental nor reactive, but are rooted in God's deliberate and sovereign design, conceived before time began and executed perfectly according to His wise counsel.</w:t>
      </w:r>
    </w:p>
    <w:p w14:paraId="126A0CBF" w14:textId="77777777" w:rsidR="00E77A59" w:rsidRDefault="00E77A59"/>
    <w:p w14:paraId="51BB0C17" w14:textId="77777777" w:rsidR="00E77A59" w:rsidRDefault="00E77A59">
      <w:r w:rsidRPr="00E77A59">
        <w:rPr>
          <w:b/>
        </w:rPr>
        <w:t>Full Study:</w:t>
      </w:r>
    </w:p>
    <w:p w14:paraId="15E5F679" w14:textId="77777777" w:rsidR="00E77A59" w:rsidRDefault="00E77A59"/>
    <w:p w14:paraId="739DCAB7" w14:textId="77777777" w:rsidR="00E77A59" w:rsidRPr="00E77A59" w:rsidRDefault="00E77A59">
      <w:pPr>
        <w:rPr>
          <w:b/>
        </w:rPr>
      </w:pPr>
      <w:r w:rsidRPr="00E77A59">
        <w:rPr>
          <w:b/>
        </w:rPr>
        <w:t xml:space="preserve"> 1. Word Picture / Background</w:t>
      </w:r>
    </w:p>
    <w:p w14:paraId="7442BCFA" w14:textId="77777777" w:rsidR="00E77A59" w:rsidRDefault="00E77A59">
      <w:r>
        <w:t>The word prothesis is a compound noun formed from the preposition pro ("before" or "forward") and thesis ("a setting" or "placing," from the root verb tithemi, meaning "to place"). Literally, the word means "a setting before" or "placing in view."</w:t>
      </w:r>
    </w:p>
    <w:p w14:paraId="480B53DC" w14:textId="77777777" w:rsidR="00E77A59" w:rsidRDefault="00E77A59"/>
    <w:p w14:paraId="278BCCEA" w14:textId="77777777" w:rsidR="00E77A59" w:rsidRDefault="00E77A59">
      <w:r>
        <w:t>In classical Greek and secular administrative contexts, prothesis described a public exhibition, a setting out of goods for sale, or the formal presentation of a plan or proposal. It carried the idea of putting a design forward for public notice.</w:t>
      </w:r>
    </w:p>
    <w:p w14:paraId="0D09F785" w14:textId="77777777" w:rsidR="00E77A59" w:rsidRDefault="00E77A59"/>
    <w:p w14:paraId="668FACBB" w14:textId="77777777" w:rsidR="00E77A59" w:rsidRDefault="00E77A59">
      <w:r>
        <w:t>In the Septuagint (LXX), the word is famously used in the term "the bread of presentation" (artoi tēs protheseōs) or "showbread" (Exodus 40:23; 1 Samuel 21:6), which was the twelve loaves of bread set out before the presence of God in the Tabernacle and Temple. This sacred setting forth of the bread symbolized Israel's perpetual communion with Yahweh under the terms of the covenant. When applied to God's eternal decrees in the New Testament, the word shifts from a physical display of bread to the divine, sovereign determination that God has "set before" Himself to accomplish in history.</w:t>
      </w:r>
    </w:p>
    <w:p w14:paraId="78D0369D" w14:textId="77777777" w:rsidR="00E77A59" w:rsidRDefault="00E77A59"/>
    <w:p w14:paraId="3F2AF903" w14:textId="77777777" w:rsidR="00E77A59" w:rsidRPr="00E77A59" w:rsidRDefault="00E77A59">
      <w:pPr>
        <w:rPr>
          <w:b/>
        </w:rPr>
      </w:pPr>
      <w:r w:rsidRPr="00E77A59">
        <w:rPr>
          <w:b/>
        </w:rPr>
        <w:t xml:space="preserve"> 2. Meaning / Lexical Definition</w:t>
      </w:r>
    </w:p>
    <w:p w14:paraId="03132B4D" w14:textId="77777777" w:rsidR="00E77A59" w:rsidRDefault="00E77A59">
      <w:r>
        <w:t>• Prothesis has two primary meanings in the New Testament:</w:t>
      </w:r>
    </w:p>
    <w:p w14:paraId="7008E960" w14:textId="77777777" w:rsidR="00E77A59" w:rsidRDefault="00E77A59">
      <w:r>
        <w:t>• A setting front, presentation, or exhibition. This is used in the context of the Temple "showbread" or "bread of presentation" (Hebrews 9:2).</w:t>
      </w:r>
    </w:p>
    <w:p w14:paraId="6B5E1FBA" w14:textId="77777777" w:rsidR="00E77A59" w:rsidRDefault="00E77A59">
      <w:r>
        <w:t>• That which is planned, resolved, or purposed. In this sense, it refers to a deliberate plan, design, or resolve. It can refer to human resolve (such as Barnabas exhorting the Antioch believers to cleave to the Lord with "purpose of heart" in Acts 11:23) or, far more frequently, to the sovereign, unchangeable, eternal plan of God (Romans 8:28; Ephesians 1:11; 3:11; 2 Timothy 1:9).</w:t>
      </w:r>
    </w:p>
    <w:p w14:paraId="70DC063B" w14:textId="77777777" w:rsidR="00E77A59" w:rsidRDefault="00E77A59"/>
    <w:p w14:paraId="72858F73" w14:textId="77777777" w:rsidR="00E77A59" w:rsidRDefault="00E77A59">
      <w:r>
        <w:t>In Ephesians 1:11, the word refers specifically to God's sovereign, predetermined plan of redemption, which stands firm and independent of human merit or initiative.</w:t>
      </w:r>
    </w:p>
    <w:p w14:paraId="2699F95E" w14:textId="77777777" w:rsidR="00E77A59" w:rsidRDefault="00E77A59"/>
    <w:p w14:paraId="3141285B" w14:textId="77777777" w:rsidR="00E77A59" w:rsidRPr="00E77A59" w:rsidRDefault="00E77A59">
      <w:pPr>
        <w:rPr>
          <w:b/>
        </w:rPr>
      </w:pPr>
      <w:r w:rsidRPr="00E77A59">
        <w:rPr>
          <w:b/>
        </w:rPr>
        <w:t xml:space="preserve"> 3. Usage and Word Pictures</w:t>
      </w:r>
    </w:p>
    <w:p w14:paraId="6BDDA326" w14:textId="77777777" w:rsidR="00E77A59" w:rsidRDefault="00E77A59">
      <w:r>
        <w:t>The underlying word picture of prothesis is that of a blueprint or master plan that an architect sets before himself before construction begins. Just as a builder establishes a clear design and works systematically toward its completion, God has "set before" Himself an ultimate plan for creation and humanity.</w:t>
      </w:r>
    </w:p>
    <w:p w14:paraId="2366DF98" w14:textId="77777777" w:rsidR="00E77A59" w:rsidRDefault="00E77A59"/>
    <w:p w14:paraId="71927C4B" w14:textId="77777777" w:rsidR="00E77A59" w:rsidRDefault="00E77A59">
      <w:r>
        <w:t>This term is closely linked with other terms of divine orchestration in Ephesians 1, such as proorizō ("predestined"), boulē ("counsel"), and thelēma ("will"). Together, these words form a tapestry of divine sovereignty. While thelēma expresses the desire or active volition of God, and boulē refers to the deliberate counsel and wisdom behind that volition, prothesis is the actual, concrete plan or design that God has purposed to carry out. It is a resolve that cannot be thwarted because it is backed by the omnipotence of the One "who works all things according to the counsel of His will."</w:t>
      </w:r>
    </w:p>
    <w:p w14:paraId="5F676B18" w14:textId="77777777" w:rsidR="00E77A59" w:rsidRDefault="00E77A59"/>
    <w:p w14:paraId="7B8F6635" w14:textId="77777777" w:rsidR="00E77A59" w:rsidRPr="00E77A59" w:rsidRDefault="00E77A59">
      <w:pPr>
        <w:rPr>
          <w:b/>
        </w:rPr>
      </w:pPr>
      <w:r w:rsidRPr="00E77A59">
        <w:rPr>
          <w:b/>
        </w:rPr>
        <w:t xml:space="preserve"> 4. Theological Implications</w:t>
      </w:r>
    </w:p>
    <w:p w14:paraId="09E097C5" w14:textId="77777777" w:rsidR="00E77A59" w:rsidRDefault="00E77A59">
      <w:r>
        <w:t>The theological weight of prothesis is immense, particularly in Pauline theology:</w:t>
      </w:r>
    </w:p>
    <w:p w14:paraId="34F9BD7E" w14:textId="77777777" w:rsidR="00E77A59" w:rsidRDefault="00E77A59">
      <w:r>
        <w:t>• Divine Initiative: Salvation originates entirely within the mind and heart of God. Before any human response or even the creation of the cosmos, God formulated His saving purpose.</w:t>
      </w:r>
    </w:p>
    <w:p w14:paraId="235CD721" w14:textId="77777777" w:rsidR="00E77A59" w:rsidRDefault="00E77A59">
      <w:r>
        <w:t>• Sovereign Independence: God's prothesis is unconditional. It does not depend on foreseen human faith or work, but solely on His grace and good pleasure (Romans 9:11).</w:t>
      </w:r>
    </w:p>
    <w:p w14:paraId="4A5180A0" w14:textId="77777777" w:rsidR="00E77A59" w:rsidRDefault="00E77A59">
      <w:r>
        <w:t>• Unshakeable Security: Because the believer's calling and inheritance are rooted in God's eternal prothesis, their ultimate salvation is absolutely secure. What God has set before Himself to do, He will infallibly accomplish.</w:t>
      </w:r>
    </w:p>
    <w:p w14:paraId="742ED851" w14:textId="77777777" w:rsidR="00E77A59" w:rsidRDefault="00E77A59">
      <w:r>
        <w:t>• Christocentric Focus: God’s eternal purpose is always realized "in Christ" (Ephesians 3:11). Christ is both the sphere and the agent through whom this grand design is executed.</w:t>
      </w:r>
    </w:p>
    <w:p w14:paraId="23DDCB11" w14:textId="77777777" w:rsidR="00E77A59" w:rsidRDefault="00E77A59"/>
    <w:p w14:paraId="11F8A83A" w14:textId="77777777" w:rsidR="00E77A59" w:rsidRPr="00E77A59" w:rsidRDefault="00E77A59">
      <w:pPr>
        <w:rPr>
          <w:b/>
        </w:rPr>
      </w:pPr>
      <w:r w:rsidRPr="00E77A59">
        <w:rPr>
          <w:b/>
        </w:rPr>
        <w:t xml:space="preserve"> 5. Contextual Nuance in the Passage</w:t>
      </w:r>
    </w:p>
    <w:p w14:paraId="479C4223" w14:textId="77777777" w:rsidR="00E77A59" w:rsidRDefault="00E77A59">
      <w:r>
        <w:t>In Ephesians 1:11, Paul writes: "In Him also we have obtained an inheritance, being predestined according to the purpose [prothesin] of Him who works all things according to the counsel of His will."</w:t>
      </w:r>
    </w:p>
    <w:p w14:paraId="41921BF5" w14:textId="77777777" w:rsidR="00E77A59" w:rsidRDefault="00E77A59">
      <w:r>
        <w:t>• Here, prothesin is the standard by which believers are predestined. Our destiny is not random, nor is it based on fate or blind chance. It is carefully shaped according to God's deliberate blueprint.</w:t>
      </w:r>
    </w:p>
    <w:p w14:paraId="277A2046" w14:textId="77777777" w:rsidR="00E77A59" w:rsidRDefault="00E77A59">
      <w:r>
        <w:t>• The genitive phrase "of Him who works all things" (tou ta panta energountos) highlights the active execution of this plan. The word energountos denotes active, effective, operational power. God does not merely formulate a passive plan and hope it succeeds; He actively works, energizes, and directs all of history to fulfill His original prothesis.</w:t>
      </w:r>
    </w:p>
    <w:p w14:paraId="3AED5C11" w14:textId="77777777" w:rsidR="00E77A59" w:rsidRDefault="00E77A59">
      <w:r>
        <w:t>• By placing prothesis alongside "counsel" (boulē) and "will" (thelēma), Paul provides a multi-layered assurance of the believers' inheritance. This inheritance is legally secure and historically certain because it is anchored in the triune God's eternal, unchangeable plan.</w:t>
      </w:r>
    </w:p>
    <w:p w14:paraId="5CDC4317" w14:textId="77777777" w:rsidR="00E77A59" w:rsidRDefault="00E77A59"/>
    <w:p w14:paraId="62139FC7" w14:textId="77777777" w:rsidR="00E77A59" w:rsidRPr="00E77A59" w:rsidRDefault="00E77A59">
      <w:pPr>
        <w:rPr>
          <w:b/>
        </w:rPr>
      </w:pPr>
      <w:r w:rsidRPr="00E77A59">
        <w:rPr>
          <w:b/>
        </w:rPr>
        <w:t xml:space="preserve"> 6. Key Uses in Other Verses (NKJV)</w:t>
      </w:r>
    </w:p>
    <w:p w14:paraId="2B66B9F5" w14:textId="77777777" w:rsidR="00E77A59" w:rsidRDefault="00E77A59">
      <w:r>
        <w:t>• Romans 8:28: "And we know that all things work together for good to those who love God, to those who are the called according to His purpose."</w:t>
      </w:r>
    </w:p>
    <w:p w14:paraId="399C672D" w14:textId="77777777" w:rsidR="00E77A59" w:rsidRDefault="00E77A59">
      <w:r>
        <w:t>• Romans 9:11: "(for the children not yet being born, nor having done any good or evil, that the purpose of God according to election might stand, not of works but of Him who calls),"</w:t>
      </w:r>
    </w:p>
    <w:p w14:paraId="65D3C308" w14:textId="77777777" w:rsidR="00E77A59" w:rsidRDefault="00E77A59">
      <w:r>
        <w:t>• Ephesians 3:11: "according to the eternal purpose which He accomplished in Christ Jesus our Lord,"</w:t>
      </w:r>
    </w:p>
    <w:p w14:paraId="25A42C6D" w14:textId="77777777" w:rsidR="00E77A59" w:rsidRDefault="00E77A59">
      <w:r>
        <w:t>• 2 Timothy 1:9: "who has saved us and called us with a holy calling, not according to our works, but according to His own purpose and grace which was given to us in Christ Jesus before time began,"</w:t>
      </w:r>
    </w:p>
    <w:p w14:paraId="5E598D46" w14:textId="77777777" w:rsidR="00E77A59" w:rsidRDefault="00E77A59">
      <w:r>
        <w:t>• Acts 11:23: "When he came and had seen the grace of God, he was glad, and encouraged them all that with purpose of heart they should continue with the Lord." (Used of human resolve).</w:t>
      </w:r>
    </w:p>
    <w:p w14:paraId="7BC9464F" w14:textId="77777777" w:rsidR="00E77A59" w:rsidRDefault="00E77A59">
      <w:r>
        <w:t>• Matthew 12:4: "how he entered the house of God and ate the showbread [literally, 'the bread of presentation'] which was not lawful for him to eat, nor for those who were with him, but only for the priests?"</w:t>
      </w:r>
    </w:p>
    <w:p w14:paraId="22F7AE66" w14:textId="77777777" w:rsidR="00E77A59" w:rsidRDefault="00E77A59"/>
    <w:p w14:paraId="40C638DE" w14:textId="77777777" w:rsidR="00E77A59" w:rsidRPr="00E77A59" w:rsidRDefault="00E77A59">
      <w:pPr>
        <w:rPr>
          <w:b/>
        </w:rPr>
      </w:pPr>
      <w:r w:rsidRPr="00E77A59">
        <w:rPr>
          <w:b/>
        </w:rPr>
        <w:t xml:space="preserve"> 7. Other Relevant Insights</w:t>
      </w:r>
    </w:p>
    <w:p w14:paraId="0D1AA2C7" w14:textId="77777777" w:rsidR="00E77A59" w:rsidRDefault="00E77A59">
      <w:r>
        <w:t>In the ancient Greco-Roman world, the concepts of Tyche (Fortune) and Ananke (Fate) ruled pagan thinking. People lived in constant fear of capricious deities and the unpredictable whims of destiny. Paul's use of prothesis stands in sharp, comforting contrast to this ancient anxiety. Believers are not pawns of fate or victims of cosmic accident; they are held in the hand of a loving, personal Father whose eternal plan (prothesis) is wise, good, and utterly unshakeable. It shifts the believer's focus from the chaotic circumstances of the present to the immutable counsel of God's eternal mind.</w:t>
      </w:r>
    </w:p>
    <w:p w14:paraId="1CDD8339" w14:textId="77777777" w:rsidR="00E77A59" w:rsidRDefault="00E77A59"/>
    <w:p w14:paraId="08DEC68B" w14:textId="77777777" w:rsidR="00E77A59" w:rsidRPr="00E77A59" w:rsidRDefault="00E77A59">
      <w:pPr>
        <w:rPr>
          <w:b/>
        </w:rPr>
      </w:pPr>
      <w:r w:rsidRPr="00E77A59">
        <w:rPr>
          <w:b/>
        </w:rPr>
        <w:t xml:space="preserve"> 8. References</w:t>
      </w:r>
    </w:p>
    <w:p w14:paraId="1B368F79" w14:textId="77777777" w:rsidR="00E77A59" w:rsidRDefault="00E77A59">
      <w:r>
        <w:t>• BDAG, s.v. "prothesis."</w:t>
      </w:r>
    </w:p>
    <w:p w14:paraId="6323B048" w14:textId="77777777" w:rsidR="00E77A59" w:rsidRDefault="00E77A59">
      <w:r>
        <w:t>• Thayer's Greek-English Lexicon, s.v. "prothesis."</w:t>
      </w:r>
    </w:p>
    <w:p w14:paraId="78D8C24D" w14:textId="77777777" w:rsidR="00E77A59" w:rsidRDefault="00E77A59">
      <w:r>
        <w:t>• Theological Dictionary of the New Testament (TDNT), s.v. "prothesis."</w:t>
      </w:r>
    </w:p>
    <w:p w14:paraId="257B32F2" w14:textId="77777777" w:rsidR="00E77A59" w:rsidRDefault="00E77A59">
      <w:r>
        <w:t>• Vine's Expository Dictionary of New Testament Words, s.v. "purpose."</w:t>
      </w:r>
    </w:p>
    <w:p w14:paraId="0AEBFA4E" w14:textId="025E39D2" w:rsidR="004C5552" w:rsidRDefault="00E77A59">
      <w:r>
        <w:t>• NIDNTTE, s.v. "prothesis."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A5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77A59"/>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27476"/>
  <w15:chartTrackingRefBased/>
  <w15:docId w15:val="{9BC5E40E-BCB1-4ECF-87FC-73CE82F36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77A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7A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7A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7A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77A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7A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7A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7A59"/>
    <w:rPr>
      <w:rFonts w:eastAsiaTheme="majorEastAsia" w:cstheme="majorBidi"/>
      <w:color w:val="272727" w:themeColor="text1" w:themeTint="D8"/>
    </w:rPr>
  </w:style>
  <w:style w:type="paragraph" w:styleId="Title">
    <w:name w:val="Title"/>
    <w:basedOn w:val="Normal"/>
    <w:next w:val="Normal"/>
    <w:link w:val="TitleChar"/>
    <w:uiPriority w:val="10"/>
    <w:qFormat/>
    <w:rsid w:val="00E77A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7A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7A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7A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7A59"/>
    <w:pPr>
      <w:spacing w:before="160"/>
      <w:jc w:val="center"/>
    </w:pPr>
    <w:rPr>
      <w:i/>
      <w:iCs/>
      <w:color w:val="404040" w:themeColor="text1" w:themeTint="BF"/>
    </w:rPr>
  </w:style>
  <w:style w:type="character" w:customStyle="1" w:styleId="QuoteChar">
    <w:name w:val="Quote Char"/>
    <w:basedOn w:val="DefaultParagraphFont"/>
    <w:link w:val="Quote"/>
    <w:uiPriority w:val="29"/>
    <w:rsid w:val="00E77A59"/>
    <w:rPr>
      <w:i/>
      <w:iCs/>
      <w:color w:val="404040" w:themeColor="text1" w:themeTint="BF"/>
    </w:rPr>
  </w:style>
  <w:style w:type="paragraph" w:styleId="ListParagraph">
    <w:name w:val="List Paragraph"/>
    <w:basedOn w:val="Normal"/>
    <w:uiPriority w:val="34"/>
    <w:qFormat/>
    <w:rsid w:val="00E77A59"/>
    <w:pPr>
      <w:ind w:left="720"/>
      <w:contextualSpacing/>
    </w:pPr>
  </w:style>
  <w:style w:type="character" w:styleId="IntenseEmphasis">
    <w:name w:val="Intense Emphasis"/>
    <w:basedOn w:val="DefaultParagraphFont"/>
    <w:uiPriority w:val="21"/>
    <w:qFormat/>
    <w:rsid w:val="00E77A59"/>
    <w:rPr>
      <w:i/>
      <w:iCs/>
      <w:color w:val="2E74B5" w:themeColor="accent1" w:themeShade="BF"/>
    </w:rPr>
  </w:style>
  <w:style w:type="paragraph" w:styleId="IntenseQuote">
    <w:name w:val="Intense Quote"/>
    <w:basedOn w:val="Normal"/>
    <w:next w:val="Normal"/>
    <w:link w:val="IntenseQuoteChar"/>
    <w:uiPriority w:val="30"/>
    <w:qFormat/>
    <w:rsid w:val="00E77A5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77A59"/>
    <w:rPr>
      <w:i/>
      <w:iCs/>
      <w:color w:val="2E74B5" w:themeColor="accent1" w:themeShade="BF"/>
    </w:rPr>
  </w:style>
  <w:style w:type="character" w:styleId="IntenseReference">
    <w:name w:val="Intense Reference"/>
    <w:basedOn w:val="DefaultParagraphFont"/>
    <w:uiPriority w:val="32"/>
    <w:qFormat/>
    <w:rsid w:val="00E77A5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1205</Words>
  <Characters>6270</Characters>
  <Application>Microsoft Office Word</Application>
  <DocSecurity>0</DocSecurity>
  <Lines>120</Lines>
  <Paragraphs>65</Paragraphs>
  <ScaleCrop>false</ScaleCrop>
  <Company/>
  <LinksUpToDate>false</LinksUpToDate>
  <CharactersWithSpaces>7410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2026-08-13T01:07:00Z</dcterms:created>
  <dcterms:modified xsi:type="dcterms:W3CDTF">2026-08-13T01:07:00Z</dcterms:modified>
</cp:coreProperties>
</file>