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303B" w14:textId="77777777" w:rsidR="00836109" w:rsidRPr="00836109" w:rsidRDefault="00836109">
      <w:pPr>
        <w:rPr>
          <w:b/>
        </w:rPr>
      </w:pPr>
      <w:r w:rsidRPr="00836109">
        <w:rPr>
          <w:b/>
        </w:rPr>
        <w:t>BELIEVED - ( pisteuo , Strong's G4100 )</w:t>
      </w:r>
    </w:p>
    <w:p w14:paraId="4B43017F" w14:textId="77777777" w:rsidR="00836109" w:rsidRDefault="00836109">
      <w:r w:rsidRPr="00836109">
        <w:rPr>
          <w:b/>
        </w:rPr>
        <w:t>Summary:</w:t>
      </w:r>
    </w:p>
    <w:p w14:paraId="75ED9923" w14:textId="77777777" w:rsidR="00836109" w:rsidRDefault="00836109">
      <w:r>
        <w:t>The Greek verb pisteuo means to trust, rely upon, or place one's confidence in someone or something. In Ephesians 1:13, it describes the pivotal moment of saving faith when a person moves from merely hearing the truth of the gospel to decisively resting their soul's salvation upon the person and work of Jesus Christ. This belief is not a passive intellectual opinion, but a dynamic, heartfelt surrender that unites the believer to Christ, resulting in the immediate, permanent sealing of the Holy Spirit as a guarantee of their eternal inheritance.</w:t>
      </w:r>
    </w:p>
    <w:p w14:paraId="4B959200" w14:textId="77777777" w:rsidR="00836109" w:rsidRDefault="00836109"/>
    <w:p w14:paraId="0C164BF6" w14:textId="77777777" w:rsidR="00836109" w:rsidRDefault="00836109">
      <w:r w:rsidRPr="00836109">
        <w:rPr>
          <w:b/>
        </w:rPr>
        <w:t>Full Study:</w:t>
      </w:r>
    </w:p>
    <w:p w14:paraId="3DAB1772" w14:textId="77777777" w:rsidR="00836109" w:rsidRDefault="00836109"/>
    <w:p w14:paraId="49E8DAFC" w14:textId="77777777" w:rsidR="00836109" w:rsidRPr="00836109" w:rsidRDefault="00836109">
      <w:pPr>
        <w:rPr>
          <w:b/>
        </w:rPr>
      </w:pPr>
      <w:r w:rsidRPr="00836109">
        <w:rPr>
          <w:b/>
        </w:rPr>
        <w:t xml:space="preserve"> 1. Word Picture / Background</w:t>
      </w:r>
    </w:p>
    <w:p w14:paraId="5863D532" w14:textId="77777777" w:rsidR="00836109" w:rsidRDefault="00836109">
      <w:r>
        <w:t>• Pisteuo is derived from the noun pistis (faith or trust) and is etymologically related to the verb peitho (to persuade or win over). In classical Greek, the word carried the everyday sense of placing trust in a friend, relying on an ally, or accepting a statement as true. In Hellenistic commerce and legal contexts, it was used to describe entrusting money, property, or valuable goods to someone's safekeeping, confident in their integrity and reliability.</w:t>
      </w:r>
    </w:p>
    <w:p w14:paraId="7F23AA80" w14:textId="77777777" w:rsidR="00836109" w:rsidRDefault="00836109"/>
    <w:p w14:paraId="58915F09" w14:textId="77777777" w:rsidR="00836109" w:rsidRDefault="00836109">
      <w:r>
        <w:t>In the Septuagint (the Greek translation of the Old Testament), pisteuo translates the Hebrew verb 'aman, which is the root of the word amen. The Hebrew concept of faith implies firmness, stability, and absolute reliability. Thus, the background of pisteuo carries the rich imagery of leaning one's entire physical weight upon a secure foundation, fully confident that it will not buckle or collapse under the pressure.</w:t>
      </w:r>
    </w:p>
    <w:p w14:paraId="4A655295" w14:textId="77777777" w:rsidR="00836109" w:rsidRDefault="00836109"/>
    <w:p w14:paraId="5F788519" w14:textId="77777777" w:rsidR="00836109" w:rsidRPr="00836109" w:rsidRDefault="00836109">
      <w:pPr>
        <w:rPr>
          <w:b/>
        </w:rPr>
      </w:pPr>
      <w:r w:rsidRPr="00836109">
        <w:rPr>
          <w:b/>
        </w:rPr>
        <w:t xml:space="preserve"> 2. Meaning / Lexical Definition</w:t>
      </w:r>
    </w:p>
    <w:p w14:paraId="79AE76A0" w14:textId="77777777" w:rsidR="00836109" w:rsidRDefault="00836109">
      <w:r>
        <w:t>• Pisteuo means to think to be true, to be persuaded of, to credit, or to place confidence in. In the New Testament, it signifies much more than intellectual agreement with a set of theological facts. It denotes a deep, personal commitment, reliance, and trust in a person—most frequently Jesus Christ.</w:t>
      </w:r>
    </w:p>
    <w:p w14:paraId="55B72085" w14:textId="77777777" w:rsidR="00836109" w:rsidRDefault="00836109"/>
    <w:p w14:paraId="3549DEBA" w14:textId="77777777" w:rsidR="00836109" w:rsidRDefault="00836109">
      <w:r>
        <w:t>Biblical faith (pisteuo) involves three essential components:</w:t>
      </w:r>
    </w:p>
    <w:p w14:paraId="05461C33" w14:textId="77777777" w:rsidR="00836109" w:rsidRDefault="00836109">
      <w:r>
        <w:t>• Notitia: Knowledge of the historical and spiritual facts of the gospel.</w:t>
      </w:r>
    </w:p>
    <w:p w14:paraId="767A3DE1" w14:textId="77777777" w:rsidR="00836109" w:rsidRDefault="00836109">
      <w:r>
        <w:t>• Assensus: Intellectual assent to the truth of those facts.</w:t>
      </w:r>
    </w:p>
    <w:p w14:paraId="2E3D1E94" w14:textId="77777777" w:rsidR="00836109" w:rsidRDefault="00836109">
      <w:r>
        <w:t>• Fiducia: Heartfelt trust and personal reliance upon those facts and the Person behind them.</w:t>
      </w:r>
    </w:p>
    <w:p w14:paraId="76836213" w14:textId="77777777" w:rsidR="00836109" w:rsidRDefault="00836109"/>
    <w:p w14:paraId="5865A6FA" w14:textId="77777777" w:rsidR="00836109" w:rsidRDefault="00836109">
      <w:r>
        <w:t>To believe, in the New Testament sense, is to cast oneself entirely upon the mercy, grace, and authority of Jesus Christ, abandoning all self-reliance.</w:t>
      </w:r>
    </w:p>
    <w:p w14:paraId="43E97134" w14:textId="77777777" w:rsidR="00836109" w:rsidRDefault="00836109"/>
    <w:p w14:paraId="78DD0573" w14:textId="77777777" w:rsidR="00836109" w:rsidRPr="00836109" w:rsidRDefault="00836109">
      <w:pPr>
        <w:rPr>
          <w:b/>
        </w:rPr>
      </w:pPr>
      <w:r w:rsidRPr="00836109">
        <w:rPr>
          <w:b/>
        </w:rPr>
        <w:t xml:space="preserve"> 3. Usage and Word Pictures</w:t>
      </w:r>
    </w:p>
    <w:p w14:paraId="40BC38D3" w14:textId="77777777" w:rsidR="00836109" w:rsidRDefault="00836109">
      <w:r>
        <w:t>• Pisteuo occurs over 240 times in the New Testament, with a heavy concentration in the Gospel of John and the Pauline epistles.</w:t>
      </w:r>
    </w:p>
    <w:p w14:paraId="25F7DAC8" w14:textId="77777777" w:rsidR="00836109" w:rsidRDefault="00836109"/>
    <w:p w14:paraId="4655954A" w14:textId="77777777" w:rsidR="00836109" w:rsidRDefault="00836109">
      <w:r>
        <w:t>In the New Testament, the word is frequently paired with prepositions that enrich its meaning:</w:t>
      </w:r>
    </w:p>
    <w:p w14:paraId="11AE0EE7" w14:textId="77777777" w:rsidR="00836109" w:rsidRDefault="00836109">
      <w:r>
        <w:t>• Believing into (pisteuo eis): This common construction paints a picture of a person moving out of themselves and into a sphere of intimate, spiritual union and safety within Jesus Christ.</w:t>
      </w:r>
    </w:p>
    <w:p w14:paraId="175CB3EE" w14:textId="77777777" w:rsidR="00836109" w:rsidRDefault="00836109">
      <w:r>
        <w:t>• Entrusting a deposit: Another powerful NT word picture associated with pisteuo is that of a depositor placing a precious treasure into the hands of a trusted banker. The believer deposits their life, eternal soul, and destiny into the secure custody of Jesus, confident that He will guard it until the final day.</w:t>
      </w:r>
    </w:p>
    <w:p w14:paraId="01547C46" w14:textId="77777777" w:rsidR="00836109" w:rsidRDefault="00836109"/>
    <w:p w14:paraId="5224A763" w14:textId="77777777" w:rsidR="00836109" w:rsidRPr="00836109" w:rsidRDefault="00836109">
      <w:pPr>
        <w:rPr>
          <w:b/>
        </w:rPr>
      </w:pPr>
      <w:r w:rsidRPr="00836109">
        <w:rPr>
          <w:b/>
        </w:rPr>
        <w:t xml:space="preserve"> 4. Theological Implications</w:t>
      </w:r>
    </w:p>
    <w:p w14:paraId="7B0DF8C1" w14:textId="77777777" w:rsidR="00836109" w:rsidRDefault="00836109">
      <w:r>
        <w:t xml:space="preserve">In New Testament theology, pisteuo is the essential human response to divine revelation. It is the instrumental cause of justification, by which God's righteousness is credited to the sinner apart from human merit or works of the law. </w:t>
      </w:r>
    </w:p>
    <w:p w14:paraId="293D3FA9" w14:textId="77777777" w:rsidR="00836109" w:rsidRDefault="00836109"/>
    <w:p w14:paraId="182ED5C4" w14:textId="77777777" w:rsidR="00836109" w:rsidRDefault="00836109">
      <w:r>
        <w:t>• Pisteuo is not a meritorious work that earns salvation; rather, it is the empty hand of the beggar receiving the free gift of God's grace. It marks the transition from spiritual death to eternal life. Furthermore, Paul's theology tightly links believing with hearing the proclaimed Word. True saving faith does not arise from human intuition or imagination, but from hearing the objective "word of truth, the gospel of your salvation."</w:t>
      </w:r>
    </w:p>
    <w:p w14:paraId="359A0F6F" w14:textId="77777777" w:rsidR="00836109" w:rsidRDefault="00836109"/>
    <w:p w14:paraId="55855A9B" w14:textId="77777777" w:rsidR="00836109" w:rsidRPr="00836109" w:rsidRDefault="00836109">
      <w:pPr>
        <w:rPr>
          <w:b/>
        </w:rPr>
      </w:pPr>
      <w:r w:rsidRPr="00836109">
        <w:rPr>
          <w:b/>
        </w:rPr>
        <w:t xml:space="preserve"> 5. Contextual Nuance in the Passage</w:t>
      </w:r>
    </w:p>
    <w:p w14:paraId="13E9D65F" w14:textId="77777777" w:rsidR="00836109" w:rsidRDefault="00836109">
      <w:r>
        <w:t xml:space="preserve">In Ephesians 1:13, pisteuo appears as an aorist active participle (pisteusantes), which the NKJV translates as "having believed." </w:t>
      </w:r>
    </w:p>
    <w:p w14:paraId="6479A428" w14:textId="77777777" w:rsidR="00836109" w:rsidRDefault="00836109"/>
    <w:p w14:paraId="4C96134B" w14:textId="77777777" w:rsidR="00836109" w:rsidRDefault="00836109">
      <w:r>
        <w:t>Paul lays out a beautiful, logical progression of salvation:</w:t>
      </w:r>
    </w:p>
    <w:p w14:paraId="20F10559" w14:textId="77777777" w:rsidR="00836109" w:rsidRDefault="00836109">
      <w:r>
        <w:t>1.  Hearing: "After you heard the word of truth..."</w:t>
      </w:r>
    </w:p>
    <w:p w14:paraId="1EC1A8DD" w14:textId="77777777" w:rsidR="00836109" w:rsidRDefault="00836109">
      <w:r>
        <w:t>2.  Believing: "...in whom also, having believed..."</w:t>
      </w:r>
    </w:p>
    <w:p w14:paraId="427BF663" w14:textId="77777777" w:rsidR="00836109" w:rsidRDefault="00836109">
      <w:r>
        <w:t>3.  Sealing: "...you were sealed with the Holy Spirit of promise."</w:t>
      </w:r>
    </w:p>
    <w:p w14:paraId="512974E3" w14:textId="77777777" w:rsidR="00836109" w:rsidRDefault="00836109"/>
    <w:p w14:paraId="37F104F3" w14:textId="77777777" w:rsidR="00836109" w:rsidRDefault="00836109">
      <w:r>
        <w:t>The aorist participle indicates that the act of believing occurred prior to, or at the exact moment of, the sealing. The very instant the Ephesian hearers placed their trust in Christ, the Holy Spirit marked them as God's official, secure possession. Paul uses this language to reassure these largely Gentile believers of their absolute security. Their faith in Christ had integrated them fully into the family of God, stamped with the same divine seal of ownership as the Jewish believers.</w:t>
      </w:r>
    </w:p>
    <w:p w14:paraId="23987013" w14:textId="77777777" w:rsidR="00836109" w:rsidRDefault="00836109"/>
    <w:p w14:paraId="4D2B186D" w14:textId="77777777" w:rsidR="00836109" w:rsidRPr="00836109" w:rsidRDefault="00836109">
      <w:pPr>
        <w:rPr>
          <w:b/>
        </w:rPr>
      </w:pPr>
      <w:r w:rsidRPr="00836109">
        <w:rPr>
          <w:b/>
        </w:rPr>
        <w:t xml:space="preserve"> 6. Key Uses in Other Verses (NKJV)</w:t>
      </w:r>
    </w:p>
    <w:p w14:paraId="3ADEDA38" w14:textId="77777777" w:rsidR="00836109" w:rsidRDefault="00836109">
      <w:r>
        <w:t>• John 3:16 - "For God so loved the world that He gave His only begotten Son, that whoever believes in Him should not perish but have everlasting life."</w:t>
      </w:r>
    </w:p>
    <w:p w14:paraId="7BF0CF04" w14:textId="77777777" w:rsidR="00836109" w:rsidRDefault="00836109">
      <w:r>
        <w:t>• Romans 10:9 - "...that if you confess with your mouth the Lord Jesus and believe in your heart that God has raised Him from the dead, you will be saved."</w:t>
      </w:r>
    </w:p>
    <w:p w14:paraId="05F9DD4A" w14:textId="77777777" w:rsidR="00836109" w:rsidRDefault="00836109">
      <w:r>
        <w:t>• Galatians 2:16 - "...knowing that a man is not justified by the works of the law but by faith in Jesus Christ, even we have believed in Christ Jesus, that we might be justified by faith in Christ..."</w:t>
      </w:r>
    </w:p>
    <w:p w14:paraId="40C8B56C" w14:textId="77777777" w:rsidR="00836109" w:rsidRDefault="00836109">
      <w:r>
        <w:t>• 2 Timothy 1:12 - "...For I know whom I have believed and am persuaded that He is able to keep what I have committed to Him until that Day."</w:t>
      </w:r>
    </w:p>
    <w:p w14:paraId="57BF0861" w14:textId="77777777" w:rsidR="00836109" w:rsidRDefault="00836109"/>
    <w:p w14:paraId="6B188A3F" w14:textId="77777777" w:rsidR="00836109" w:rsidRPr="00836109" w:rsidRDefault="00836109">
      <w:pPr>
        <w:rPr>
          <w:b/>
        </w:rPr>
      </w:pPr>
      <w:r w:rsidRPr="00836109">
        <w:rPr>
          <w:b/>
        </w:rPr>
        <w:t xml:space="preserve"> 7. Other Relevant Insights</w:t>
      </w:r>
    </w:p>
    <w:p w14:paraId="2C6F8A22" w14:textId="77777777" w:rsidR="00836109" w:rsidRDefault="00836109">
      <w:r>
        <w:t>• The transition from hearing to trusting: The Ephesians did not merely listen to the gospel as an interesting philosophical lecture. They acted upon it. Pisteuo represents the active step of closure, where the listener closes with Christ, taking Him as Savior, Lord, and King.</w:t>
      </w:r>
    </w:p>
    <w:p w14:paraId="57F91208" w14:textId="77777777" w:rsidR="00836109" w:rsidRDefault="00836109">
      <w:r>
        <w:t>• The permanence of the seal: The immediate consequence of having believed is being "sealed" (sphragizo). In the ancient Greco-Roman world, a seal on a cargo shipment indicated ownership, security, and authenticity. The Holy Spirit is the seal that guarantees the believer's safety until the final day of redemption.</w:t>
      </w:r>
    </w:p>
    <w:p w14:paraId="68FBC283" w14:textId="77777777" w:rsidR="00836109" w:rsidRDefault="00836109"/>
    <w:p w14:paraId="5555C8FF" w14:textId="77777777" w:rsidR="00836109" w:rsidRPr="00836109" w:rsidRDefault="00836109">
      <w:pPr>
        <w:rPr>
          <w:b/>
        </w:rPr>
      </w:pPr>
      <w:r w:rsidRPr="00836109">
        <w:rPr>
          <w:b/>
        </w:rPr>
        <w:t xml:space="preserve"> 8. References</w:t>
      </w:r>
    </w:p>
    <w:p w14:paraId="44A1BFE1" w14:textId="77777777" w:rsidR="00836109" w:rsidRDefault="00836109">
      <w:r>
        <w:t>• Arndt, William, Frederick W. Danker, and Walter Bauer. A Greek-English Lexicon of the New Testament and Other Early Christian Literature (BDAG).</w:t>
      </w:r>
    </w:p>
    <w:p w14:paraId="3489CCF0" w14:textId="77777777" w:rsidR="00836109" w:rsidRDefault="00836109">
      <w:r>
        <w:t>• Brown, Colin, ed. New International Dictionary of New Testament Theology (NIDNTTE).</w:t>
      </w:r>
    </w:p>
    <w:p w14:paraId="669225C5" w14:textId="77777777" w:rsidR="00836109" w:rsidRDefault="00836109">
      <w:r>
        <w:t>• Kittel, Gerhard, and Gerhard Friedrich, eds. Theological Dictionary of the New Testament (TDNT).</w:t>
      </w:r>
    </w:p>
    <w:p w14:paraId="6EDBC592" w14:textId="77777777" w:rsidR="00836109" w:rsidRDefault="00836109">
      <w:r>
        <w:t>• Vine, W.E. Vine's Expository Dictionary of New Testament Words.</w:t>
      </w:r>
    </w:p>
    <w:p w14:paraId="505184D8" w14:textId="0037722C" w:rsidR="004C5552" w:rsidRDefault="00836109">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610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B019"/>
  <w15:chartTrackingRefBased/>
  <w15:docId w15:val="{43A8DE99-A58F-40AD-8A85-5EC775DF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6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6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109"/>
    <w:rPr>
      <w:rFonts w:eastAsiaTheme="majorEastAsia" w:cstheme="majorBidi"/>
      <w:color w:val="272727" w:themeColor="text1" w:themeTint="D8"/>
    </w:rPr>
  </w:style>
  <w:style w:type="paragraph" w:styleId="Title">
    <w:name w:val="Title"/>
    <w:basedOn w:val="Normal"/>
    <w:next w:val="Normal"/>
    <w:link w:val="TitleChar"/>
    <w:uiPriority w:val="10"/>
    <w:qFormat/>
    <w:rsid w:val="00836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109"/>
    <w:pPr>
      <w:spacing w:before="160"/>
      <w:jc w:val="center"/>
    </w:pPr>
    <w:rPr>
      <w:i/>
      <w:iCs/>
      <w:color w:val="404040" w:themeColor="text1" w:themeTint="BF"/>
    </w:rPr>
  </w:style>
  <w:style w:type="character" w:customStyle="1" w:styleId="QuoteChar">
    <w:name w:val="Quote Char"/>
    <w:basedOn w:val="DefaultParagraphFont"/>
    <w:link w:val="Quote"/>
    <w:uiPriority w:val="29"/>
    <w:rsid w:val="00836109"/>
    <w:rPr>
      <w:i/>
      <w:iCs/>
      <w:color w:val="404040" w:themeColor="text1" w:themeTint="BF"/>
    </w:rPr>
  </w:style>
  <w:style w:type="paragraph" w:styleId="ListParagraph">
    <w:name w:val="List Paragraph"/>
    <w:basedOn w:val="Normal"/>
    <w:uiPriority w:val="34"/>
    <w:qFormat/>
    <w:rsid w:val="00836109"/>
    <w:pPr>
      <w:ind w:left="720"/>
      <w:contextualSpacing/>
    </w:pPr>
  </w:style>
  <w:style w:type="character" w:styleId="IntenseEmphasis">
    <w:name w:val="Intense Emphasis"/>
    <w:basedOn w:val="DefaultParagraphFont"/>
    <w:uiPriority w:val="21"/>
    <w:qFormat/>
    <w:rsid w:val="00836109"/>
    <w:rPr>
      <w:i/>
      <w:iCs/>
      <w:color w:val="2E74B5" w:themeColor="accent1" w:themeShade="BF"/>
    </w:rPr>
  </w:style>
  <w:style w:type="paragraph" w:styleId="IntenseQuote">
    <w:name w:val="Intense Quote"/>
    <w:basedOn w:val="Normal"/>
    <w:next w:val="Normal"/>
    <w:link w:val="IntenseQuoteChar"/>
    <w:uiPriority w:val="30"/>
    <w:qFormat/>
    <w:rsid w:val="008361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6109"/>
    <w:rPr>
      <w:i/>
      <w:iCs/>
      <w:color w:val="2E74B5" w:themeColor="accent1" w:themeShade="BF"/>
    </w:rPr>
  </w:style>
  <w:style w:type="character" w:styleId="IntenseReference">
    <w:name w:val="Intense Reference"/>
    <w:basedOn w:val="DefaultParagraphFont"/>
    <w:uiPriority w:val="32"/>
    <w:qFormat/>
    <w:rsid w:val="008361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5424</Characters>
  <Application>Microsoft Office Word</Application>
  <DocSecurity>0</DocSecurity>
  <Lines>104</Lines>
  <Paragraphs>56</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