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1963" w14:textId="77777777" w:rsidR="005013D3" w:rsidRPr="005013D3" w:rsidRDefault="005013D3">
      <w:pPr>
        <w:rPr>
          <w:b/>
        </w:rPr>
      </w:pPr>
      <w:r w:rsidRPr="005013D3">
        <w:rPr>
          <w:b/>
        </w:rPr>
        <w:t>SEALED - ( sphragizō , Strong's G4972 )</w:t>
      </w:r>
    </w:p>
    <w:p w14:paraId="70E8FD81" w14:textId="77777777" w:rsidR="005013D3" w:rsidRDefault="005013D3">
      <w:r w:rsidRPr="005013D3">
        <w:rPr>
          <w:b/>
        </w:rPr>
        <w:t>Summary:</w:t>
      </w:r>
    </w:p>
    <w:p w14:paraId="011F0439" w14:textId="77777777" w:rsidR="005013D3" w:rsidRDefault="005013D3">
      <w:r>
        <w:t>To be sealed with the Holy Spirit is to be marked by God as His secure, authentic, and permanent possession. In Ephesians 1:13, the Greek verb sphragizō describes the immediate divine transaction that occurs when a person hears the gospel and believes in Jesus Christ. The Holy Spirit Himself is the seal, acting as a royal stamp of ownership, a guarantee of security, and proof of the believer's genuine status as a child of God awaiting final redemption.</w:t>
      </w:r>
    </w:p>
    <w:p w14:paraId="5A64DCBB" w14:textId="77777777" w:rsidR="005013D3" w:rsidRDefault="005013D3"/>
    <w:p w14:paraId="4F22997E" w14:textId="77777777" w:rsidR="005013D3" w:rsidRDefault="005013D3">
      <w:r w:rsidRPr="005013D3">
        <w:rPr>
          <w:b/>
        </w:rPr>
        <w:t>Full Study:</w:t>
      </w:r>
    </w:p>
    <w:p w14:paraId="7EEE4FD1" w14:textId="77777777" w:rsidR="005013D3" w:rsidRDefault="005013D3"/>
    <w:p w14:paraId="18311B76" w14:textId="77777777" w:rsidR="005013D3" w:rsidRPr="005013D3" w:rsidRDefault="005013D3">
      <w:pPr>
        <w:rPr>
          <w:b/>
        </w:rPr>
      </w:pPr>
      <w:r w:rsidRPr="005013D3">
        <w:rPr>
          <w:b/>
        </w:rPr>
        <w:t>1. Word Picture / Background</w:t>
      </w:r>
    </w:p>
    <w:p w14:paraId="60853C97" w14:textId="77777777" w:rsidR="005013D3" w:rsidRDefault="005013D3">
      <w:r>
        <w:t>• In the ancient Greco-Roman world, a seal (sphragis) was a mark of ownership, authenticity, security, and closure.</w:t>
      </w:r>
    </w:p>
    <w:p w14:paraId="0923936C" w14:textId="77777777" w:rsidR="005013D3" w:rsidRDefault="005013D3">
      <w:r>
        <w:t>• Businessmen, kings, and officials used signet rings or engraved stamps to press an image into hot wax, soft clay, or warm tar on a document, letter, container, or cargo.</w:t>
      </w:r>
    </w:p>
    <w:p w14:paraId="3C701B12" w14:textId="77777777" w:rsidR="005013D3" w:rsidRDefault="005013D3">
      <w:r>
        <w:t>• Once sealed, the object was legally recognized as belonging exclusively to the owner of the seal. It could not be opened or tampered with by unauthorized persons without invoking severe penalties.</w:t>
      </w:r>
    </w:p>
    <w:p w14:paraId="35D15D76" w14:textId="77777777" w:rsidR="005013D3" w:rsidRDefault="005013D3">
      <w:r>
        <w:t>• In the lumber industry of Ephesus, merchants would travel to the forests, purchase timber, and stamp the logs with their personal seal. The logs were then floated down the river. The buyer's servants would wait at the harbor in Ephesus to identify and claim the timber based solely on the distinctive seal.</w:t>
      </w:r>
    </w:p>
    <w:p w14:paraId="346333F4" w14:textId="77777777" w:rsidR="005013D3" w:rsidRDefault="005013D3"/>
    <w:p w14:paraId="393F9C8F" w14:textId="77777777" w:rsidR="005013D3" w:rsidRPr="005013D3" w:rsidRDefault="005013D3">
      <w:pPr>
        <w:rPr>
          <w:b/>
        </w:rPr>
      </w:pPr>
      <w:r w:rsidRPr="005013D3">
        <w:rPr>
          <w:b/>
        </w:rPr>
        <w:t>2. Meaning / Lexical Definition</w:t>
      </w:r>
    </w:p>
    <w:p w14:paraId="5B68B0FE" w14:textId="77777777" w:rsidR="005013D3" w:rsidRDefault="005013D3">
      <w:r>
        <w:t>• The verb sphragizō means to set a seal upon, to mark with a seal, to seal for security, or to attest and certify.</w:t>
      </w:r>
    </w:p>
    <w:p w14:paraId="3C5B94E2" w14:textId="77777777" w:rsidR="005013D3" w:rsidRDefault="005013D3">
      <w:r>
        <w:t>• In secular and administrative Greek, it denotes the validation of a contract, the security of a tomb or vault, or the branding of livestock and soldiers to show who owned them.</w:t>
      </w:r>
    </w:p>
    <w:p w14:paraId="6CB7BC35" w14:textId="77777777" w:rsidR="005013D3" w:rsidRDefault="005013D3">
      <w:r>
        <w:t>• In the New Testament, the term carries both literal and metaphorical meanings, almost always pointing to the secure confirmation and ownership established by a sovereign authority.</w:t>
      </w:r>
    </w:p>
    <w:p w14:paraId="518BFA53" w14:textId="77777777" w:rsidR="005013D3" w:rsidRDefault="005013D3"/>
    <w:p w14:paraId="19F0C298" w14:textId="77777777" w:rsidR="005013D3" w:rsidRPr="005013D3" w:rsidRDefault="005013D3">
      <w:pPr>
        <w:rPr>
          <w:b/>
        </w:rPr>
      </w:pPr>
      <w:r w:rsidRPr="005013D3">
        <w:rPr>
          <w:b/>
        </w:rPr>
        <w:t>3. Usage and Word Pictures</w:t>
      </w:r>
    </w:p>
    <w:p w14:paraId="14DD3553" w14:textId="77777777" w:rsidR="005013D3" w:rsidRDefault="005013D3">
      <w:r>
        <w:t>• The passive voice used in Ephesians 1:13 (esphragisthēte, "you were sealed") indicates that the believer is the recipient of the action; God is the one doing the sealing.</w:t>
      </w:r>
    </w:p>
    <w:p w14:paraId="6B84A371" w14:textId="77777777" w:rsidR="005013D3" w:rsidRDefault="005013D3">
      <w:r>
        <w:t>• This word picture highlights four distinct realities of the believer’s relationship with God:</w:t>
      </w:r>
    </w:p>
    <w:p w14:paraId="59618F27" w14:textId="77777777" w:rsidR="005013D3" w:rsidRDefault="005013D3">
      <w:r>
        <w:t>• Ownership: The seal is the visible and spiritual proof that the believer belongs entirely to God.</w:t>
      </w:r>
    </w:p>
    <w:p w14:paraId="25AC0F9F" w14:textId="77777777" w:rsidR="005013D3" w:rsidRDefault="005013D3">
      <w:r>
        <w:t>• Security: A sealed object is protected. The divine seal signifies that the believer's salvation is secure and protected by the highest authority in the universe.</w:t>
      </w:r>
    </w:p>
    <w:p w14:paraId="57725595" w14:textId="77777777" w:rsidR="005013D3" w:rsidRDefault="005013D3">
      <w:r>
        <w:t>• Authenticity: Just as a royal seal proved a document was genuine and not a forgery, the indwelling Holy Spirit proves that a person is a genuine child of God.</w:t>
      </w:r>
    </w:p>
    <w:p w14:paraId="2B8EF8E1" w14:textId="77777777" w:rsidR="005013D3" w:rsidRDefault="005013D3">
      <w:r>
        <w:t>• Completion: A seal was placed on a transaction when it was finalized. The presence of the Spirit indicates that the work of salvation is legally completed and ratified by the blood of Christ.</w:t>
      </w:r>
    </w:p>
    <w:p w14:paraId="2C540B4B" w14:textId="77777777" w:rsidR="005013D3" w:rsidRDefault="005013D3"/>
    <w:p w14:paraId="138190BF" w14:textId="77777777" w:rsidR="005013D3" w:rsidRPr="005013D3" w:rsidRDefault="005013D3">
      <w:pPr>
        <w:rPr>
          <w:b/>
        </w:rPr>
      </w:pPr>
      <w:r w:rsidRPr="005013D3">
        <w:rPr>
          <w:b/>
        </w:rPr>
        <w:t>4. Theological Implications</w:t>
      </w:r>
    </w:p>
    <w:p w14:paraId="71820F96" w14:textId="77777777" w:rsidR="005013D3" w:rsidRDefault="005013D3">
      <w:r>
        <w:t>• The Spirit as the Seal: The Holy Spirit is not merely the one who applies the seal; the Holy Spirit is the seal. His personal indwelling presence is the mark of God upon the soul.</w:t>
      </w:r>
    </w:p>
    <w:p w14:paraId="687DFCF2" w14:textId="77777777" w:rsidR="005013D3" w:rsidRDefault="005013D3">
      <w:r>
        <w:t>• Eternal Security: Since the seal of God is applied by the Almighty, no created force has the power or authority to break it. The believer is kept secure until the day of final redemption.</w:t>
      </w:r>
    </w:p>
    <w:p w14:paraId="56285003" w14:textId="77777777" w:rsidR="005013D3" w:rsidRDefault="005013D3">
      <w:r>
        <w:t>• Trinitarian Salvation: Ephesians 1:13–14 demonstrates the unified work of the Trinity: the Father plans and seals, the Son redeems through His blood, and the Holy Spirit serves as the seal and guarantee of the inheritance.</w:t>
      </w:r>
    </w:p>
    <w:p w14:paraId="71F680AB" w14:textId="77777777" w:rsidR="005013D3" w:rsidRDefault="005013D3">
      <w:r>
        <w:t>• The Guarantee of Future Glory: The seal is closely joined with the concept of the "guarantee" (arrabōn—a down payment or pledge) in verse 14, assuring the believer that the work God started will be brought to full completion.</w:t>
      </w:r>
    </w:p>
    <w:p w14:paraId="298771F0" w14:textId="77777777" w:rsidR="005013D3" w:rsidRDefault="005013D3"/>
    <w:p w14:paraId="20A645F9" w14:textId="77777777" w:rsidR="005013D3" w:rsidRPr="005013D3" w:rsidRDefault="005013D3">
      <w:pPr>
        <w:rPr>
          <w:b/>
        </w:rPr>
      </w:pPr>
      <w:r w:rsidRPr="005013D3">
        <w:rPr>
          <w:b/>
        </w:rPr>
        <w:t>5. Contextual Nuance in the Passage</w:t>
      </w:r>
    </w:p>
    <w:p w14:paraId="390CD01B" w14:textId="77777777" w:rsidR="005013D3" w:rsidRDefault="005013D3">
      <w:r>
        <w:t>• In Ephesians 1:13, the grammatical flow is crucial: "In Him you also trusted, after you heard the word of truth, the gospel of your salvation; in whom also, having believed, you were sealed with the Holy Spirit of promise."</w:t>
      </w:r>
    </w:p>
    <w:p w14:paraId="6F7D400C" w14:textId="77777777" w:rsidR="005013D3" w:rsidRDefault="005013D3">
      <w:r>
        <w:t>• The sealing occurs at the moment of saving faith. The Greek participle pisteusantes ("having believed") is concurrent with the main verb esphragisthēte ("you were sealed"). Sealing is not a secondary, post-conversion experience of spiritual empowerment; it is the immediate, organic consequence of placing one's trust in Jesus Christ.</w:t>
      </w:r>
    </w:p>
    <w:p w14:paraId="28CD01D9" w14:textId="77777777" w:rsidR="005013D3" w:rsidRDefault="005013D3">
      <w:r>
        <w:t>• The Spirit is called the "Holy Spirit of promise" because His arrival was promised in the Old Testament (e.g., Ezekiel 36:26–27; Joel 2:28) and by Jesus Himself (John 14:16–17), and He carries the promise of the believer's future bodily resurrection and inheritance.</w:t>
      </w:r>
    </w:p>
    <w:p w14:paraId="55D5E359" w14:textId="77777777" w:rsidR="005013D3" w:rsidRDefault="005013D3"/>
    <w:p w14:paraId="0392F9C3" w14:textId="77777777" w:rsidR="005013D3" w:rsidRPr="005013D3" w:rsidRDefault="005013D3">
      <w:pPr>
        <w:rPr>
          <w:b/>
        </w:rPr>
      </w:pPr>
      <w:r w:rsidRPr="005013D3">
        <w:rPr>
          <w:b/>
        </w:rPr>
        <w:t>6. Key Uses in Other Verses (NKJV)</w:t>
      </w:r>
    </w:p>
    <w:p w14:paraId="3BFD7A5F" w14:textId="77777777" w:rsidR="005013D3" w:rsidRDefault="005013D3">
      <w:r>
        <w:t>• John 3:33 - "He who has received His testimony has certified that God is true." (Here, sphragizō is translated as "certified," indicating a firm confirmation of truth).</w:t>
      </w:r>
    </w:p>
    <w:p w14:paraId="24BBF806" w14:textId="77777777" w:rsidR="005013D3" w:rsidRDefault="005013D3">
      <w:r>
        <w:t>• 2 Corinthians 1:22 - "who also has sealed us and given us the Spirit in our hearts as a guarantee." (The identical theological concept linking the seal of the Spirit with His role as a guarantee).</w:t>
      </w:r>
    </w:p>
    <w:p w14:paraId="7D85F128" w14:textId="77777777" w:rsidR="005013D3" w:rsidRDefault="005013D3">
      <w:r>
        <w:t>• Ephesians 4:30 - "And do not grieve the Holy Spirit of God, by whom you were sealed for the day of redemption." (A reminder that the seal remains secure even when believers grieve the Spirit, pointing to eternal security).</w:t>
      </w:r>
    </w:p>
    <w:p w14:paraId="03E5D0F2" w14:textId="77777777" w:rsidR="005013D3" w:rsidRDefault="005013D3">
      <w:r>
        <w:t>• Revelation 7:3 - "saying, 'Do not harm the earth, the sea, or the trees till we have sealed the servants of our God on their foreheads.'" (A literal and visible application of God's seal of protection during judgment).</w:t>
      </w:r>
    </w:p>
    <w:p w14:paraId="2A8CF922" w14:textId="77777777" w:rsidR="005013D3" w:rsidRDefault="005013D3"/>
    <w:p w14:paraId="3F383C0B" w14:textId="77777777" w:rsidR="005013D3" w:rsidRPr="005013D3" w:rsidRDefault="005013D3">
      <w:pPr>
        <w:rPr>
          <w:b/>
        </w:rPr>
      </w:pPr>
      <w:r w:rsidRPr="005013D3">
        <w:rPr>
          <w:b/>
        </w:rPr>
        <w:t>7. Other Relevant Insights</w:t>
      </w:r>
    </w:p>
    <w:p w14:paraId="4A90C7F7" w14:textId="77777777" w:rsidR="005013D3" w:rsidRDefault="005013D3">
      <w:r>
        <w:t>• Contrast with the World: Scripture contrasts the seal of God with the "mark of the beast" in the book of Revelation. While the enemy attempts to brand his followers on the outside (forehead or hand) for control, God seals His people internally with His very Spirit for freedom, security, and eternal life.</w:t>
      </w:r>
    </w:p>
    <w:p w14:paraId="16C17635" w14:textId="77777777" w:rsidR="005013D3" w:rsidRDefault="005013D3">
      <w:r>
        <w:t>• Pastoral Comfort: This truth provides immense pastoral comfort to those struggling with assurance of salvation. Salvation does not depend on the strength of the believer's grip on God, but on the strength of God's seal upon the believer.</w:t>
      </w:r>
    </w:p>
    <w:p w14:paraId="3E2C4FCC" w14:textId="77777777" w:rsidR="005013D3" w:rsidRDefault="005013D3"/>
    <w:p w14:paraId="60FF4417" w14:textId="77777777" w:rsidR="005013D3" w:rsidRPr="005013D3" w:rsidRDefault="005013D3">
      <w:pPr>
        <w:rPr>
          <w:b/>
        </w:rPr>
      </w:pPr>
      <w:r w:rsidRPr="005013D3">
        <w:rPr>
          <w:b/>
        </w:rPr>
        <w:t>8. References</w:t>
      </w:r>
    </w:p>
    <w:p w14:paraId="36E7F8D1" w14:textId="77777777" w:rsidR="005013D3" w:rsidRDefault="005013D3">
      <w:r>
        <w:t>• BDAG, s.v. "σφραγίζω."</w:t>
      </w:r>
    </w:p>
    <w:p w14:paraId="6E0E10AB" w14:textId="77777777" w:rsidR="005013D3" w:rsidRDefault="005013D3">
      <w:r>
        <w:t>• TDNT, 7:939–953.</w:t>
      </w:r>
    </w:p>
    <w:p w14:paraId="6AB12074" w14:textId="77777777" w:rsidR="005013D3" w:rsidRDefault="005013D3">
      <w:r>
        <w:t>• Vine's Expository Dictionary of New Testament Words.</w:t>
      </w:r>
    </w:p>
    <w:p w14:paraId="6078E61D" w14:textId="77777777" w:rsidR="005013D3" w:rsidRDefault="005013D3">
      <w:r>
        <w:t>• Harold W. Hoehner, Ephesians: An Exegetical Commentary.</w:t>
      </w:r>
    </w:p>
    <w:p w14:paraId="2DD427C1" w14:textId="1C77A6E6" w:rsidR="004C5552" w:rsidRDefault="005013D3">
      <w:r>
        <w:t>• John MacArthur,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3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013D3"/>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62F2"/>
  <w15:chartTrackingRefBased/>
  <w15:docId w15:val="{FED6736B-280F-4E3F-9F72-AEF98CDD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1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1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3D3"/>
    <w:rPr>
      <w:rFonts w:eastAsiaTheme="majorEastAsia" w:cstheme="majorBidi"/>
      <w:color w:val="272727" w:themeColor="text1" w:themeTint="D8"/>
    </w:rPr>
  </w:style>
  <w:style w:type="paragraph" w:styleId="Title">
    <w:name w:val="Title"/>
    <w:basedOn w:val="Normal"/>
    <w:next w:val="Normal"/>
    <w:link w:val="TitleChar"/>
    <w:uiPriority w:val="10"/>
    <w:qFormat/>
    <w:rsid w:val="00501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3D3"/>
    <w:pPr>
      <w:spacing w:before="160"/>
      <w:jc w:val="center"/>
    </w:pPr>
    <w:rPr>
      <w:i/>
      <w:iCs/>
      <w:color w:val="404040" w:themeColor="text1" w:themeTint="BF"/>
    </w:rPr>
  </w:style>
  <w:style w:type="character" w:customStyle="1" w:styleId="QuoteChar">
    <w:name w:val="Quote Char"/>
    <w:basedOn w:val="DefaultParagraphFont"/>
    <w:link w:val="Quote"/>
    <w:uiPriority w:val="29"/>
    <w:rsid w:val="005013D3"/>
    <w:rPr>
      <w:i/>
      <w:iCs/>
      <w:color w:val="404040" w:themeColor="text1" w:themeTint="BF"/>
    </w:rPr>
  </w:style>
  <w:style w:type="paragraph" w:styleId="ListParagraph">
    <w:name w:val="List Paragraph"/>
    <w:basedOn w:val="Normal"/>
    <w:uiPriority w:val="34"/>
    <w:qFormat/>
    <w:rsid w:val="005013D3"/>
    <w:pPr>
      <w:ind w:left="720"/>
      <w:contextualSpacing/>
    </w:pPr>
  </w:style>
  <w:style w:type="character" w:styleId="IntenseEmphasis">
    <w:name w:val="Intense Emphasis"/>
    <w:basedOn w:val="DefaultParagraphFont"/>
    <w:uiPriority w:val="21"/>
    <w:qFormat/>
    <w:rsid w:val="005013D3"/>
    <w:rPr>
      <w:i/>
      <w:iCs/>
      <w:color w:val="2E74B5" w:themeColor="accent1" w:themeShade="BF"/>
    </w:rPr>
  </w:style>
  <w:style w:type="paragraph" w:styleId="IntenseQuote">
    <w:name w:val="Intense Quote"/>
    <w:basedOn w:val="Normal"/>
    <w:next w:val="Normal"/>
    <w:link w:val="IntenseQuoteChar"/>
    <w:uiPriority w:val="30"/>
    <w:qFormat/>
    <w:rsid w:val="005013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13D3"/>
    <w:rPr>
      <w:i/>
      <w:iCs/>
      <w:color w:val="2E74B5" w:themeColor="accent1" w:themeShade="BF"/>
    </w:rPr>
  </w:style>
  <w:style w:type="character" w:styleId="IntenseReference">
    <w:name w:val="Intense Reference"/>
    <w:basedOn w:val="DefaultParagraphFont"/>
    <w:uiPriority w:val="32"/>
    <w:qFormat/>
    <w:rsid w:val="005013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994</Words>
  <Characters>5170</Characters>
  <Application>Microsoft Office Word</Application>
  <DocSecurity>0</DocSecurity>
  <Lines>99</Lines>
  <Paragraphs>54</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2026-08-13T01:08:00Z</dcterms:modified>
</cp:coreProperties>
</file>