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72BC" w14:textId="77777777" w:rsidR="000B1958" w:rsidRPr="000B1958" w:rsidRDefault="000B1958">
      <w:pPr>
        <w:rPr>
          <w:b/>
        </w:rPr>
      </w:pPr>
      <w:r w:rsidRPr="000B1958">
        <w:rPr>
          <w:b/>
        </w:rPr>
        <w:t>REDEMPTION - ( apolytrōsis , Strong's G629 )</w:t>
      </w:r>
    </w:p>
    <w:p w14:paraId="28F48665" w14:textId="77777777" w:rsidR="000B1958" w:rsidRDefault="000B1958">
      <w:r w:rsidRPr="000B1958">
        <w:rPr>
          <w:b/>
        </w:rPr>
        <w:t>Summary:</w:t>
      </w:r>
    </w:p>
    <w:p w14:paraId="558A019A" w14:textId="77777777" w:rsidR="000B1958" w:rsidRDefault="000B1958">
      <w:r>
        <w:t>The Greek noun apolytrōsis refers to the buying back of a slave or captive, or making full payment to secure a release from bondage. In the New Testament, it represents the ultimate deliverance of believers from the guilt, power, and eventual presence of sin through the sacrificial death of Jesus Christ. In Ephesians 1:14, this redemption looks forward to the final, physical consummation of salvation—the resurrection and glorification of the believer's body—when God fully claims His purchased possession.</w:t>
      </w:r>
    </w:p>
    <w:p w14:paraId="177AF2D3" w14:textId="77777777" w:rsidR="000B1958" w:rsidRDefault="000B1958"/>
    <w:p w14:paraId="51166953" w14:textId="77777777" w:rsidR="000B1958" w:rsidRDefault="000B1958">
      <w:r w:rsidRPr="000B1958">
        <w:rPr>
          <w:b/>
        </w:rPr>
        <w:t>Full Study:</w:t>
      </w:r>
    </w:p>
    <w:p w14:paraId="3FC08A2E" w14:textId="77777777" w:rsidR="000B1958" w:rsidRDefault="000B1958"/>
    <w:p w14:paraId="0A56A9FA" w14:textId="77777777" w:rsidR="000B1958" w:rsidRPr="000B1958" w:rsidRDefault="000B1958">
      <w:pPr>
        <w:rPr>
          <w:b/>
        </w:rPr>
      </w:pPr>
      <w:r w:rsidRPr="000B1958">
        <w:rPr>
          <w:b/>
        </w:rPr>
        <w:t>1. Word Picture / Background</w:t>
      </w:r>
    </w:p>
    <w:p w14:paraId="7D2F6945" w14:textId="77777777" w:rsidR="000B1958" w:rsidRDefault="000B1958">
      <w:r>
        <w:t>• The term apolytrōsis is a compound word derived from the prefix apo (meaning "from" or "away") and lytron (meaning "a price paid to secure freedom," or "ransom"). The verb form lytroō means to release on receipt of a ransom.</w:t>
      </w:r>
    </w:p>
    <w:p w14:paraId="479F9789" w14:textId="77777777" w:rsidR="000B1958" w:rsidRDefault="000B1958">
      <w:r>
        <w:t>• In the ancient Greco-Roman world, this word group was deeply tied to the institution of slavery and warfare. When a prisoner of war was captured or an individual fell into slavery due to debt, they could only be freed if a sufficient sum of money (a lytron) was paid to the captor or owner. This process of paying the ransom to secure absolute freedom was called apolytrōsis.</w:t>
      </w:r>
    </w:p>
    <w:p w14:paraId="283E1077" w14:textId="77777777" w:rsidR="000B1958" w:rsidRDefault="000B1958">
      <w:r>
        <w:t>• In the Greek translation of the Old Testament (the Septuagint), this word family is used to describe God’s deliverance of Israel from Egyptian bondage (Exodus 6:6) and the redemption of property or individuals (Leviticus 25). It carries the dual sense of a payment made and a mighty act of liberation.</w:t>
      </w:r>
    </w:p>
    <w:p w14:paraId="588C82D4" w14:textId="77777777" w:rsidR="000B1958" w:rsidRDefault="000B1958"/>
    <w:p w14:paraId="6BE8DF2D" w14:textId="77777777" w:rsidR="000B1958" w:rsidRPr="000B1958" w:rsidRDefault="000B1958">
      <w:pPr>
        <w:rPr>
          <w:b/>
        </w:rPr>
      </w:pPr>
      <w:r w:rsidRPr="000B1958">
        <w:rPr>
          <w:b/>
        </w:rPr>
        <w:t>2. Meaning / Lexical Definition</w:t>
      </w:r>
    </w:p>
    <w:p w14:paraId="62B4E151" w14:textId="77777777" w:rsidR="000B1958" w:rsidRDefault="000B1958">
      <w:r>
        <w:t>• Apolytrōsis means buying back, releasing, or delivering from a state of distress, captivity, or judgment by paying a ransom.</w:t>
      </w:r>
    </w:p>
    <w:p w14:paraId="22D026A2" w14:textId="77777777" w:rsidR="000B1958" w:rsidRDefault="000B1958">
      <w:r>
        <w:t>• The term emphasizes both the cost of the release (the ransom price) and the resulting state of complete freedom.</w:t>
      </w:r>
    </w:p>
    <w:p w14:paraId="50AA09FB" w14:textId="77777777" w:rsidR="000B1958" w:rsidRDefault="000B1958">
      <w:r>
        <w:t>• In the New Testament epistles, the ransom price is consistently identified as the sacrificial blood of Jesus Christ, which satisfies the holy justice of God and frees the believer from the penalty and power of sin.</w:t>
      </w:r>
    </w:p>
    <w:p w14:paraId="0E3BCEFA" w14:textId="77777777" w:rsidR="000B1958" w:rsidRDefault="000B1958"/>
    <w:p w14:paraId="75E5A647" w14:textId="77777777" w:rsidR="000B1958" w:rsidRPr="000B1958" w:rsidRDefault="000B1958">
      <w:pPr>
        <w:rPr>
          <w:b/>
        </w:rPr>
      </w:pPr>
      <w:r w:rsidRPr="000B1958">
        <w:rPr>
          <w:b/>
        </w:rPr>
        <w:t>3. Usage and Word Pictures</w:t>
      </w:r>
    </w:p>
    <w:p w14:paraId="3057976C" w14:textId="77777777" w:rsidR="000B1958" w:rsidRDefault="000B1958">
      <w:r>
        <w:t>• The New Testament uses apolytrōsis in three distinct theological dimensions: past, present, and future.</w:t>
      </w:r>
    </w:p>
    <w:p w14:paraId="7342DA16" w14:textId="77777777" w:rsidR="000B1958" w:rsidRDefault="000B1958">
      <w:r>
        <w:t>• Past Redemption: Believers have been redeemed from the guilt and condemnation of sin at the moment of salvation through Christ's death on the cross (Romans 3:24; Ephesians 1:7; Colossians 1:14).</w:t>
      </w:r>
    </w:p>
    <w:p w14:paraId="5ABD0116" w14:textId="77777777" w:rsidR="000B1958" w:rsidRDefault="000B1958">
      <w:r>
        <w:t>• Present Redemption: Believers experience ongoing deliverance from the power of sin in daily sanctification, walking in the freedom purchased for them.</w:t>
      </w:r>
    </w:p>
    <w:p w14:paraId="4EDD426A" w14:textId="77777777" w:rsidR="000B1958" w:rsidRDefault="000B1958">
      <w:r>
        <w:t>• Future Redemption: Believers await the final, physical aspect of redemption—the resurrection of the body and the ultimate removal of sin's presence (Romans 8:23; Ephesians 1:14, 4:30).</w:t>
      </w:r>
    </w:p>
    <w:p w14:paraId="3E01ADB1" w14:textId="77777777" w:rsidR="000B1958" w:rsidRDefault="000B1958"/>
    <w:p w14:paraId="4E793975" w14:textId="77777777" w:rsidR="000B1958" w:rsidRPr="000B1958" w:rsidRDefault="000B1958">
      <w:pPr>
        <w:rPr>
          <w:b/>
        </w:rPr>
      </w:pPr>
      <w:r w:rsidRPr="000B1958">
        <w:rPr>
          <w:b/>
        </w:rPr>
        <w:t>4. Theological Implications</w:t>
      </w:r>
    </w:p>
    <w:p w14:paraId="13A843FA" w14:textId="77777777" w:rsidR="000B1958" w:rsidRDefault="000B1958">
      <w:r>
        <w:t>• Redemption demonstrates the absolute holiness and justice of God. God did not simply overlook human sin; He paid the required price to satisfy His own righteous law.</w:t>
      </w:r>
    </w:p>
    <w:p w14:paraId="176B4C64" w14:textId="77777777" w:rsidR="000B1958" w:rsidRDefault="000B1958">
      <w:r>
        <w:t>• The costliness of redemption—the precious blood of Christ—highlights the depth of human ruin and the infinite love of God.</w:t>
      </w:r>
    </w:p>
    <w:p w14:paraId="76DDF0DB" w14:textId="77777777" w:rsidR="000B1958" w:rsidRDefault="000B1958">
      <w:r>
        <w:t>• Because the ransom was fully paid, the believer's freedom is permanent and secure. The redeemed individual now belongs entirely to the Redeemer, shifting from the cruel slavery of sin to the loving service of God.</w:t>
      </w:r>
    </w:p>
    <w:p w14:paraId="07CD5601" w14:textId="77777777" w:rsidR="000B1958" w:rsidRDefault="000B1958"/>
    <w:p w14:paraId="373DA1E0" w14:textId="77777777" w:rsidR="000B1958" w:rsidRPr="000B1958" w:rsidRDefault="000B1958">
      <w:pPr>
        <w:rPr>
          <w:b/>
        </w:rPr>
      </w:pPr>
      <w:r w:rsidRPr="000B1958">
        <w:rPr>
          <w:b/>
        </w:rPr>
        <w:t>5. Contextual Nuance in the Passage</w:t>
      </w:r>
    </w:p>
    <w:p w14:paraId="43016618" w14:textId="77777777" w:rsidR="000B1958" w:rsidRDefault="000B1958">
      <w:r>
        <w:t>• In Ephesians 1:14, Paul uses apolytrōsis in its future, consummative sense. He speaks of the Holy Spirit as the "guarantee of our inheritance until the redemption of the purchased possession."</w:t>
      </w:r>
    </w:p>
    <w:p w14:paraId="4209C240" w14:textId="77777777" w:rsidR="000B1958" w:rsidRDefault="000B1958">
      <w:r>
        <w:t>• The "purchased possession" refers to God’s people, whom He acquired at the cross. Although believers are already spiritually redeemed (Ephesians 1:7), they still live in fallen bodies within a broken creation.</w:t>
      </w:r>
    </w:p>
    <w:p w14:paraId="2942D270" w14:textId="77777777" w:rsidR="000B1958" w:rsidRDefault="000B1958">
      <w:r>
        <w:t>• The final "redemption" in this verse is the day of ultimate deliverance when God fully takes possession of what is already His, culminating in the bodily resurrection of believers and their entry into their glorious inheritance. The Holy Spirit acts as the pledge or down payment, guaranteeing that this final transaction will be completed.</w:t>
      </w:r>
    </w:p>
    <w:p w14:paraId="415840E6" w14:textId="77777777" w:rsidR="000B1958" w:rsidRDefault="000B1958"/>
    <w:p w14:paraId="374CBC52" w14:textId="77777777" w:rsidR="000B1958" w:rsidRPr="000B1958" w:rsidRDefault="000B1958">
      <w:pPr>
        <w:rPr>
          <w:b/>
        </w:rPr>
      </w:pPr>
      <w:r w:rsidRPr="000B1958">
        <w:rPr>
          <w:b/>
        </w:rPr>
        <w:t>6. Key Uses in Other Verses (NKJV)</w:t>
      </w:r>
    </w:p>
    <w:p w14:paraId="714FDE6F" w14:textId="77777777" w:rsidR="000B1958" w:rsidRDefault="000B1958">
      <w:r>
        <w:t>• Romans 3:24: "being justified freely by His grace through the redemption that is in Christ Jesus,"</w:t>
      </w:r>
    </w:p>
    <w:p w14:paraId="69D468A6" w14:textId="77777777" w:rsidR="000B1958" w:rsidRDefault="000B1958">
      <w:r>
        <w:t>• Romans 8:23: "Not only that, but we also who have the firstfruits of the Spirit, even we ourselves groan within ourselves, eagerly waiting for the adoption, the redemption of our body."</w:t>
      </w:r>
    </w:p>
    <w:p w14:paraId="6EBABEDC" w14:textId="77777777" w:rsidR="000B1958" w:rsidRDefault="000B1958">
      <w:r>
        <w:t>• Ephesians 1:7: "In Him we have redemption through His blood, the forgiveness of sins, according to the riches of His grace"</w:t>
      </w:r>
    </w:p>
    <w:p w14:paraId="5C5D7BAF" w14:textId="77777777" w:rsidR="000B1958" w:rsidRDefault="000B1958">
      <w:r>
        <w:t>• Colossians 1:14: "in whom we have redemption through His blood, the forgiveness of sins."</w:t>
      </w:r>
    </w:p>
    <w:p w14:paraId="5348CDA7" w14:textId="77777777" w:rsidR="000B1958" w:rsidRDefault="000B1958">
      <w:r>
        <w:t>• Hebrews 9:15: "And for this reason He is the Mediator of the new covenant, by means of death, for the redemption of the transgressions under the first covenant, that those who are called may receive the promise of the eternal inheritance."</w:t>
      </w:r>
    </w:p>
    <w:p w14:paraId="30A6FF3E" w14:textId="77777777" w:rsidR="000B1958" w:rsidRDefault="000B1958"/>
    <w:p w14:paraId="7544817A" w14:textId="77777777" w:rsidR="000B1958" w:rsidRPr="000B1958" w:rsidRDefault="000B1958">
      <w:pPr>
        <w:rPr>
          <w:b/>
        </w:rPr>
      </w:pPr>
      <w:r w:rsidRPr="000B1958">
        <w:rPr>
          <w:b/>
        </w:rPr>
        <w:t>7. Other Relevant Insights</w:t>
      </w:r>
    </w:p>
    <w:p w14:paraId="6CC41480" w14:textId="77777777" w:rsidR="000B1958" w:rsidRDefault="000B1958">
      <w:r>
        <w:t>• The commercial imagery of apolytrōsis was highly vivid to the early church. In first-century Ephesus, a major hub of the slave trade, the concept of a slave being purchased, declared free, and adopted into a new family was a powerful metaphor for the transition from spiritual death to eternal life.</w:t>
      </w:r>
    </w:p>
    <w:p w14:paraId="4EBDD3A8" w14:textId="77777777" w:rsidR="000B1958" w:rsidRDefault="000B1958">
      <w:r>
        <w:t>• The future aspect of this redemption reminds believers that their present struggles with physical weakness, sickness, and temptations are temporary. The payment has been made, and the final deliverance is guaranteed.</w:t>
      </w:r>
    </w:p>
    <w:p w14:paraId="04B39328" w14:textId="77777777" w:rsidR="000B1958" w:rsidRDefault="000B1958"/>
    <w:p w14:paraId="2A8C7F19" w14:textId="77777777" w:rsidR="000B1958" w:rsidRPr="000B1958" w:rsidRDefault="000B1958">
      <w:pPr>
        <w:rPr>
          <w:b/>
        </w:rPr>
      </w:pPr>
      <w:r w:rsidRPr="000B1958">
        <w:rPr>
          <w:b/>
        </w:rPr>
        <w:t>8. References</w:t>
      </w:r>
    </w:p>
    <w:p w14:paraId="5494064D" w14:textId="77777777" w:rsidR="000B1958" w:rsidRDefault="000B1958">
      <w:r>
        <w:t>• Bauer, Walter, William F. Arndt, F. Wilbur Gingrich, and Frederick W. Danker. A Greek-English Lexicon of the New Testament and Other Early Christian Literature.</w:t>
      </w:r>
    </w:p>
    <w:p w14:paraId="15FAC8D0" w14:textId="77777777" w:rsidR="000B1958" w:rsidRDefault="000B1958">
      <w:r>
        <w:t>• Kittel, Gerhard, Gerhard Friedrich, and Geoffrey W. Bromiley. Theological Dictionary of the New Testament.</w:t>
      </w:r>
    </w:p>
    <w:p w14:paraId="1D5F5408" w14:textId="77777777" w:rsidR="000B1958" w:rsidRDefault="000B1958">
      <w:r>
        <w:t>• Vine, W.E. Expository Dictionary of New Testament Words.</w:t>
      </w:r>
    </w:p>
    <w:p w14:paraId="1CCFBBC6" w14:textId="77777777" w:rsidR="000B1958" w:rsidRDefault="000B1958">
      <w:r>
        <w:t>• Zodhiates, Spiros. The Complete Word Study Dictionary: New Testament.</w:t>
      </w:r>
    </w:p>
    <w:p w14:paraId="79A6121E" w14:textId="68636B7A" w:rsidR="004C5552" w:rsidRDefault="000B1958">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58"/>
    <w:rsid w:val="00017747"/>
    <w:rsid w:val="00023A4A"/>
    <w:rsid w:val="0006763F"/>
    <w:rsid w:val="000B1958"/>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064F"/>
  <w15:chartTrackingRefBased/>
  <w15:docId w15:val="{AA04EEBA-0421-4906-A942-07D6022A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1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1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958"/>
    <w:rPr>
      <w:rFonts w:eastAsiaTheme="majorEastAsia" w:cstheme="majorBidi"/>
      <w:color w:val="272727" w:themeColor="text1" w:themeTint="D8"/>
    </w:rPr>
  </w:style>
  <w:style w:type="paragraph" w:styleId="Title">
    <w:name w:val="Title"/>
    <w:basedOn w:val="Normal"/>
    <w:next w:val="Normal"/>
    <w:link w:val="TitleChar"/>
    <w:uiPriority w:val="10"/>
    <w:qFormat/>
    <w:rsid w:val="000B1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958"/>
    <w:pPr>
      <w:spacing w:before="160"/>
      <w:jc w:val="center"/>
    </w:pPr>
    <w:rPr>
      <w:i/>
      <w:iCs/>
      <w:color w:val="404040" w:themeColor="text1" w:themeTint="BF"/>
    </w:rPr>
  </w:style>
  <w:style w:type="character" w:customStyle="1" w:styleId="QuoteChar">
    <w:name w:val="Quote Char"/>
    <w:basedOn w:val="DefaultParagraphFont"/>
    <w:link w:val="Quote"/>
    <w:uiPriority w:val="29"/>
    <w:rsid w:val="000B1958"/>
    <w:rPr>
      <w:i/>
      <w:iCs/>
      <w:color w:val="404040" w:themeColor="text1" w:themeTint="BF"/>
    </w:rPr>
  </w:style>
  <w:style w:type="paragraph" w:styleId="ListParagraph">
    <w:name w:val="List Paragraph"/>
    <w:basedOn w:val="Normal"/>
    <w:uiPriority w:val="34"/>
    <w:qFormat/>
    <w:rsid w:val="000B1958"/>
    <w:pPr>
      <w:ind w:left="720"/>
      <w:contextualSpacing/>
    </w:pPr>
  </w:style>
  <w:style w:type="character" w:styleId="IntenseEmphasis">
    <w:name w:val="Intense Emphasis"/>
    <w:basedOn w:val="DefaultParagraphFont"/>
    <w:uiPriority w:val="21"/>
    <w:qFormat/>
    <w:rsid w:val="000B1958"/>
    <w:rPr>
      <w:i/>
      <w:iCs/>
      <w:color w:val="2E74B5" w:themeColor="accent1" w:themeShade="BF"/>
    </w:rPr>
  </w:style>
  <w:style w:type="paragraph" w:styleId="IntenseQuote">
    <w:name w:val="Intense Quote"/>
    <w:basedOn w:val="Normal"/>
    <w:next w:val="Normal"/>
    <w:link w:val="IntenseQuoteChar"/>
    <w:uiPriority w:val="30"/>
    <w:qFormat/>
    <w:rsid w:val="000B19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1958"/>
    <w:rPr>
      <w:i/>
      <w:iCs/>
      <w:color w:val="2E74B5" w:themeColor="accent1" w:themeShade="BF"/>
    </w:rPr>
  </w:style>
  <w:style w:type="character" w:styleId="IntenseReference">
    <w:name w:val="Intense Reference"/>
    <w:basedOn w:val="DefaultParagraphFont"/>
    <w:uiPriority w:val="32"/>
    <w:qFormat/>
    <w:rsid w:val="000B19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4887</Characters>
  <Application>Microsoft Office Word</Application>
  <DocSecurity>0</DocSecurity>
  <Lines>93</Lines>
  <Paragraphs>51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2026-08-13T01:08:00Z</dcterms:created>
  <dcterms:modified xsi:type="dcterms:W3CDTF">2026-08-13T01:08:00Z</dcterms:modified>
</cp:coreProperties>
</file>