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98F4B" w14:textId="77777777" w:rsidR="00FE3D22" w:rsidRPr="00FE3D22" w:rsidRDefault="00FE3D22">
      <w:pPr>
        <w:rPr>
          <w:b/>
        </w:rPr>
      </w:pPr>
      <w:r w:rsidRPr="00FE3D22">
        <w:rPr>
          <w:b/>
        </w:rPr>
        <w:t>FAITH - (pistis, Strong's G4102)</w:t>
      </w:r>
    </w:p>
    <w:p w14:paraId="2540BB96" w14:textId="77777777" w:rsidR="00FE3D22" w:rsidRDefault="00FE3D22">
      <w:r w:rsidRPr="00FE3D22">
        <w:rPr>
          <w:b/>
        </w:rPr>
        <w:t>Summary:</w:t>
      </w:r>
    </w:p>
    <w:p w14:paraId="4FF35E45" w14:textId="77777777" w:rsidR="00FE3D22" w:rsidRDefault="00FE3D22">
      <w:r>
        <w:t>In Ephesians 1:15, "faith" (pistis) refers to the Ephesians' active, personal trust and reliance upon the Lord Jesus. It is not merely intellectual assent to a set of doctrines, but a living, relational allegiance that manifests itself in concrete actions, specifically in love for all the saints. In this context, pistis is the foundational response to the magnificent gospel blessings outlined in the preceding doxology (Ephesians 1:3-14), serving as the driving force of the Christian life and the basis for Paul's prayer of thanksgiving.</w:t>
      </w:r>
    </w:p>
    <w:p w14:paraId="771A40C1" w14:textId="77777777" w:rsidR="00FE3D22" w:rsidRDefault="00FE3D22"/>
    <w:p w14:paraId="550D2A35" w14:textId="77777777" w:rsidR="00FE3D22" w:rsidRDefault="00FE3D22">
      <w:r w:rsidRPr="00FE3D22">
        <w:rPr>
          <w:b/>
        </w:rPr>
        <w:t>Full Study:</w:t>
      </w:r>
    </w:p>
    <w:p w14:paraId="5D93BDD4" w14:textId="77777777" w:rsidR="00FE3D22" w:rsidRDefault="00FE3D22"/>
    <w:p w14:paraId="2A8195A9" w14:textId="77777777" w:rsidR="00FE3D22" w:rsidRPr="00FE3D22" w:rsidRDefault="00FE3D22">
      <w:pPr>
        <w:rPr>
          <w:b/>
        </w:rPr>
      </w:pPr>
      <w:r w:rsidRPr="00FE3D22">
        <w:rPr>
          <w:b/>
        </w:rPr>
        <w:t>1. Word Picture / Background</w:t>
      </w:r>
    </w:p>
    <w:p w14:paraId="55F44167" w14:textId="77777777" w:rsidR="00FE3D22" w:rsidRDefault="00FE3D22">
      <w:r>
        <w:t>• Pistis is derived from the verb peitho, which means to persuade, to be convinced, or to have confidence.</w:t>
      </w:r>
    </w:p>
    <w:p w14:paraId="3DDF99FB" w14:textId="77777777" w:rsidR="00FE3D22" w:rsidRDefault="00FE3D22">
      <w:r>
        <w:t>• In classical Greek literature, pistis carried the sense of trust, reliability, a pledge of honesty, or a deposit of trust between two parties in legal and commercial covenants.</w:t>
      </w:r>
    </w:p>
    <w:p w14:paraId="0D4A9ED5" w14:textId="77777777" w:rsidR="00FE3D22" w:rsidRDefault="00FE3D22">
      <w:r>
        <w:t>• In the Greco-Roman world, the term was closely associated with social and political treaties, representing the mutual fidelity that kept agreements intact.</w:t>
      </w:r>
    </w:p>
    <w:p w14:paraId="74687F06" w14:textId="77777777" w:rsidR="00FE3D22" w:rsidRDefault="00FE3D22">
      <w:r>
        <w:t>• In the Septuagint (the Greek Old Testament), pistis frequently translates the Hebrew word emunah, which denotes stability, reliability, firmness, and fidelity. Consequently, the biblical background of the word carries a heavy emphasis on relational loyalty and steadfastness rather than abstract, passive belief.</w:t>
      </w:r>
    </w:p>
    <w:p w14:paraId="4D316BDF" w14:textId="77777777" w:rsidR="00FE3D22" w:rsidRDefault="00FE3D22"/>
    <w:p w14:paraId="48333919" w14:textId="77777777" w:rsidR="00FE3D22" w:rsidRPr="00FE3D22" w:rsidRDefault="00FE3D22">
      <w:pPr>
        <w:rPr>
          <w:b/>
        </w:rPr>
      </w:pPr>
      <w:r w:rsidRPr="00FE3D22">
        <w:rPr>
          <w:b/>
        </w:rPr>
        <w:t>2. Meaning / Lexical Definition</w:t>
      </w:r>
    </w:p>
    <w:p w14:paraId="2CB6D8F3" w14:textId="77777777" w:rsidR="00FE3D22" w:rsidRDefault="00FE3D22">
      <w:r>
        <w:t>• Pistis primarily means trust, confidence, or assurance in someone or something. In the New Testament, it represents the relational trust placed in God or Jesus Christ.</w:t>
      </w:r>
    </w:p>
    <w:p w14:paraId="0A08BFC0" w14:textId="77777777" w:rsidR="00FE3D22" w:rsidRDefault="00FE3D22">
      <w:r>
        <w:t>• It can refer to the quality of being trustworthy, faithful, or reliable (as in Romans 3:3 or Titus 2:10).</w:t>
      </w:r>
    </w:p>
    <w:p w14:paraId="5642F49A" w14:textId="77777777" w:rsidR="00FE3D22" w:rsidRDefault="00FE3D22">
      <w:r>
        <w:t>• It can refer to the body of Christian doctrine—"the faith"—which represents the objective truth of the gospel (as in Jude 1:3).</w:t>
      </w:r>
    </w:p>
    <w:p w14:paraId="05712BC7" w14:textId="77777777" w:rsidR="00FE3D22" w:rsidRDefault="00FE3D22">
      <w:r>
        <w:t>• In Ephesians 1:15, pistis is used in the personal, subjective sense of active, saving trust in the person and work of the Lord Jesus.</w:t>
      </w:r>
    </w:p>
    <w:p w14:paraId="2E370ACC" w14:textId="77777777" w:rsidR="00FE3D22" w:rsidRDefault="00FE3D22"/>
    <w:p w14:paraId="48D769F9" w14:textId="77777777" w:rsidR="00FE3D22" w:rsidRPr="00FE3D22" w:rsidRDefault="00FE3D22">
      <w:pPr>
        <w:rPr>
          <w:b/>
        </w:rPr>
      </w:pPr>
      <w:r w:rsidRPr="00FE3D22">
        <w:rPr>
          <w:b/>
        </w:rPr>
        <w:t>3. Usage and Word Pictures</w:t>
      </w:r>
    </w:p>
    <w:p w14:paraId="69C989CB" w14:textId="77777777" w:rsidR="00FE3D22" w:rsidRDefault="00FE3D22">
      <w:r>
        <w:t>• The New Testament presents pistis as the instrumental hand that receives God's grace. It is not a meritorious work that earns salvation, but an empty hand reaching out to receive the free gift of God.</w:t>
      </w:r>
    </w:p>
    <w:p w14:paraId="1188C6C3" w14:textId="77777777" w:rsidR="00FE3D22" w:rsidRDefault="00FE3D22">
      <w:r>
        <w:t>• In Ephesians 6:16, it is pictured as a large, protective shield (the shield of faith) capable of extinguishing the flaming arrows of the adversary, highlighting its active, protective, and defensive nature in spiritual warfare.</w:t>
      </w:r>
    </w:p>
    <w:p w14:paraId="3BB4CCC9" w14:textId="77777777" w:rsidR="00FE3D22" w:rsidRDefault="00FE3D22">
      <w:r>
        <w:t>• In ancient literature, pistis was sometimes compared to an anchor or a foundation. It stabilizes the soul by anchoring it to a reliable reality—namely, the character and promises of God.</w:t>
      </w:r>
    </w:p>
    <w:p w14:paraId="67C00966" w14:textId="77777777" w:rsidR="00FE3D22" w:rsidRDefault="00FE3D22"/>
    <w:p w14:paraId="155B284E" w14:textId="77777777" w:rsidR="00FE3D22" w:rsidRPr="00FE3D22" w:rsidRDefault="00FE3D22">
      <w:pPr>
        <w:rPr>
          <w:b/>
        </w:rPr>
      </w:pPr>
      <w:r w:rsidRPr="00FE3D22">
        <w:rPr>
          <w:b/>
        </w:rPr>
        <w:t>4. Theological Implications</w:t>
      </w:r>
    </w:p>
    <w:p w14:paraId="29DF7086" w14:textId="77777777" w:rsidR="00FE3D22" w:rsidRDefault="00FE3D22">
      <w:r>
        <w:t>• Faith is the vital link that unites the believer to Christ. Through pistis, believers are incorporated "in Christ" and become partakers of all spiritual blessings.</w:t>
      </w:r>
    </w:p>
    <w:p w14:paraId="42103DD1" w14:textId="77777777" w:rsidR="00FE3D22" w:rsidRDefault="00FE3D22">
      <w:r>
        <w:t>• True pistis is never isolated; it is always productive. It naturally works through love (Galatians 5:6). In Ephesians 1:15, Paul immediately pairs "faith in the Lord Jesus" with "love for all the saints." Vertical faith in God inevitably expresses itself in horizontal love for God's people.</w:t>
      </w:r>
    </w:p>
    <w:p w14:paraId="4926603F" w14:textId="77777777" w:rsidR="00FE3D22" w:rsidRDefault="00FE3D22">
      <w:r>
        <w:t>• Faith is both a human responsibility and a result of divine initiation. While believers must actively exercise faith, Ephesians 2:8 reminds us that the entire package of salvation—including faith—is a gift of God, preventing any human boasting.</w:t>
      </w:r>
    </w:p>
    <w:p w14:paraId="235C08F9" w14:textId="77777777" w:rsidR="00FE3D22" w:rsidRDefault="00FE3D22"/>
    <w:p w14:paraId="162BBF2C" w14:textId="77777777" w:rsidR="00FE3D22" w:rsidRPr="00FE3D22" w:rsidRDefault="00FE3D22">
      <w:pPr>
        <w:rPr>
          <w:b/>
        </w:rPr>
      </w:pPr>
      <w:r w:rsidRPr="00FE3D22">
        <w:rPr>
          <w:b/>
        </w:rPr>
        <w:t>5. Contextual Nuance in the Passage</w:t>
      </w:r>
    </w:p>
    <w:p w14:paraId="03EF32EC" w14:textId="77777777" w:rsidR="00FE3D22" w:rsidRDefault="00FE3D22">
      <w:r>
        <w:t>• In Ephesians 1:3-14, Paul unfolds a breathtaking canvas of God's sovereign plan of redemption, spanning from eternity past to eternity future.</w:t>
      </w:r>
    </w:p>
    <w:p w14:paraId="6A8CC55D" w14:textId="77777777" w:rsidR="00FE3D22" w:rsidRDefault="00FE3D22">
      <w:r>
        <w:t>• In verse 15, Paul transitions from theology to thanksgiving. He has "heard" of their pistis. This indicates that their faith was not a private, hidden sentiment but a visible, public reality that generated a reputation throughout the region.</w:t>
      </w:r>
    </w:p>
    <w:p w14:paraId="1F30D0EF" w14:textId="77777777" w:rsidR="00FE3D22" w:rsidRDefault="00FE3D22">
      <w:r>
        <w:t>• The prepositional construction used here is "faith in (Greek: en) the Lord Jesus." This construction emphasizes that Jesus Christ is the secure sphere in which their faith resides and operates. It is a settled, resting confidence within the person of Christ, rather than a fleeting belief about Him.</w:t>
      </w:r>
    </w:p>
    <w:p w14:paraId="42DE0FB4" w14:textId="77777777" w:rsidR="00FE3D22" w:rsidRDefault="00FE3D22">
      <w:r>
        <w:t>• This active faith serves as the catalyst for Paul's continuous thanksgiving and intercessory prayer (Ephesians 1:16-23), demonstrating that growth in faith is a lifelong process of deepening spiritual illumination.</w:t>
      </w:r>
    </w:p>
    <w:p w14:paraId="056B8A2D" w14:textId="77777777" w:rsidR="00FE3D22" w:rsidRDefault="00FE3D22"/>
    <w:p w14:paraId="71BE0707" w14:textId="77777777" w:rsidR="00FE3D22" w:rsidRPr="00FE3D22" w:rsidRDefault="00FE3D22">
      <w:pPr>
        <w:rPr>
          <w:b/>
        </w:rPr>
      </w:pPr>
      <w:r w:rsidRPr="00FE3D22">
        <w:rPr>
          <w:b/>
        </w:rPr>
        <w:t>6. Key Uses in Other Verses (NKJV)</w:t>
      </w:r>
    </w:p>
    <w:p w14:paraId="06F3C354" w14:textId="77777777" w:rsidR="00FE3D22" w:rsidRDefault="00FE3D22">
      <w:r>
        <w:t>• Romans 1:17: "For in it the righteousness of God is revealed from faith to faith; as it is written, 'The just shall live by faith.'"</w:t>
      </w:r>
    </w:p>
    <w:p w14:paraId="1CBECB85" w14:textId="77777777" w:rsidR="00FE3D22" w:rsidRDefault="00FE3D22">
      <w:r>
        <w:t>• Ephesians 2:8: "For by grace you have been saved through faith, and that not of yourselves; it is the gift of God..."</w:t>
      </w:r>
    </w:p>
    <w:p w14:paraId="0DE02EC3" w14:textId="77777777" w:rsidR="00FE3D22" w:rsidRDefault="00FE3D22">
      <w:r>
        <w:t>• Ephesians 6:16: "...above all, taking the shield of faith with which you will be able to quench all the fiery darts of the wicked one."</w:t>
      </w:r>
    </w:p>
    <w:p w14:paraId="6D8C159E" w14:textId="77777777" w:rsidR="00FE3D22" w:rsidRDefault="00FE3D22">
      <w:r>
        <w:t>• Hebrews 11:1: "Now faith is the substance of things hoped for, the evidence of things not seen."</w:t>
      </w:r>
    </w:p>
    <w:p w14:paraId="3CA46F48" w14:textId="77777777" w:rsidR="00FE3D22" w:rsidRDefault="00FE3D22">
      <w:r>
        <w:t>• James 2:17: "Thus also faith by itself, if it does not have works, is dead."</w:t>
      </w:r>
    </w:p>
    <w:p w14:paraId="477CC39F" w14:textId="77777777" w:rsidR="00FE3D22" w:rsidRDefault="00FE3D22"/>
    <w:p w14:paraId="20C953DF" w14:textId="77777777" w:rsidR="00FE3D22" w:rsidRPr="00FE3D22" w:rsidRDefault="00FE3D22">
      <w:pPr>
        <w:rPr>
          <w:b/>
        </w:rPr>
      </w:pPr>
      <w:r w:rsidRPr="00FE3D22">
        <w:rPr>
          <w:b/>
        </w:rPr>
        <w:t>7. Other Relevant Insights</w:t>
      </w:r>
    </w:p>
    <w:p w14:paraId="1188BE85" w14:textId="77777777" w:rsidR="00FE3D22" w:rsidRDefault="00FE3D22">
      <w:r>
        <w:t>• The grammatical connection between faith and love in Ephesians 1:15 is a common Pauline motif found also in Colossians 1:4 and Philemon 1:5. Faith acts as the root, and love acts as the fruit. One cannot claim to have vertical pistis in Christ if they do not exhibit horizontal agape toward the saints.</w:t>
      </w:r>
    </w:p>
    <w:p w14:paraId="5C1574A6" w14:textId="77777777" w:rsidR="00FE3D22" w:rsidRDefault="00FE3D22">
      <w:r>
        <w:t>• The term "saints" (hagioi) refers to all set-apart believers. Paul commends their love not just for a preferred group, but for all the saints, showcasing how genuine faith breaks down social, economic, and ethnic barriers within the body of Christ.</w:t>
      </w:r>
    </w:p>
    <w:p w14:paraId="41325F5D" w14:textId="77777777" w:rsidR="00FE3D22" w:rsidRDefault="00FE3D22"/>
    <w:p w14:paraId="2EAA9034" w14:textId="77777777" w:rsidR="00FE3D22" w:rsidRPr="00FE3D22" w:rsidRDefault="00FE3D22">
      <w:pPr>
        <w:rPr>
          <w:b/>
        </w:rPr>
      </w:pPr>
      <w:r w:rsidRPr="00FE3D22">
        <w:rPr>
          <w:b/>
        </w:rPr>
        <w:t>8. References</w:t>
      </w:r>
    </w:p>
    <w:p w14:paraId="02105D8D" w14:textId="77777777" w:rsidR="00FE3D22" w:rsidRDefault="00FE3D22">
      <w:r>
        <w:t>• BDAG Greek-English Lexicon of the New Testament and Other Early Christian Literature</w:t>
      </w:r>
    </w:p>
    <w:p w14:paraId="7990D0D5" w14:textId="77777777" w:rsidR="00FE3D22" w:rsidRDefault="00FE3D22">
      <w:r>
        <w:t>• Theological Dictionary of the New Testament</w:t>
      </w:r>
    </w:p>
    <w:p w14:paraId="2E7D98C6" w14:textId="77777777" w:rsidR="00FE3D22" w:rsidRDefault="00FE3D22">
      <w:r>
        <w:t>• Vine's Expository Dictionary of New Testament Words</w:t>
      </w:r>
    </w:p>
    <w:p w14:paraId="6BCD191F" w14:textId="77777777" w:rsidR="00FE3D22" w:rsidRDefault="00FE3D22">
      <w:r>
        <w:t>• The Complete Word Study Dictionary: New Testament by Spiros Zodhiates</w:t>
      </w:r>
    </w:p>
    <w:p w14:paraId="02AFF963" w14:textId="3649BD89" w:rsidR="004C5552" w:rsidRDefault="00FE3D22">
      <w:r>
        <w:t>• Word Pictures in the New Testament by A.T. Robertson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D2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 w:val="00FE3D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49CA9"/>
  <w15:chartTrackingRefBased/>
  <w15:docId w15:val="{04548083-C4E1-48E4-81FF-D46AFEEAE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E3D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D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D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D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E3D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D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D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D22"/>
    <w:rPr>
      <w:rFonts w:eastAsiaTheme="majorEastAsia" w:cstheme="majorBidi"/>
      <w:color w:val="272727" w:themeColor="text1" w:themeTint="D8"/>
    </w:rPr>
  </w:style>
  <w:style w:type="paragraph" w:styleId="Title">
    <w:name w:val="Title"/>
    <w:basedOn w:val="Normal"/>
    <w:next w:val="Normal"/>
    <w:link w:val="TitleChar"/>
    <w:uiPriority w:val="10"/>
    <w:qFormat/>
    <w:rsid w:val="00FE3D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D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D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D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D22"/>
    <w:pPr>
      <w:spacing w:before="160"/>
      <w:jc w:val="center"/>
    </w:pPr>
    <w:rPr>
      <w:i/>
      <w:iCs/>
      <w:color w:val="404040" w:themeColor="text1" w:themeTint="BF"/>
    </w:rPr>
  </w:style>
  <w:style w:type="character" w:customStyle="1" w:styleId="QuoteChar">
    <w:name w:val="Quote Char"/>
    <w:basedOn w:val="DefaultParagraphFont"/>
    <w:link w:val="Quote"/>
    <w:uiPriority w:val="29"/>
    <w:rsid w:val="00FE3D22"/>
    <w:rPr>
      <w:i/>
      <w:iCs/>
      <w:color w:val="404040" w:themeColor="text1" w:themeTint="BF"/>
    </w:rPr>
  </w:style>
  <w:style w:type="paragraph" w:styleId="ListParagraph">
    <w:name w:val="List Paragraph"/>
    <w:basedOn w:val="Normal"/>
    <w:uiPriority w:val="34"/>
    <w:qFormat/>
    <w:rsid w:val="00FE3D22"/>
    <w:pPr>
      <w:ind w:left="720"/>
      <w:contextualSpacing/>
    </w:pPr>
  </w:style>
  <w:style w:type="character" w:styleId="IntenseEmphasis">
    <w:name w:val="Intense Emphasis"/>
    <w:basedOn w:val="DefaultParagraphFont"/>
    <w:uiPriority w:val="21"/>
    <w:qFormat/>
    <w:rsid w:val="00FE3D22"/>
    <w:rPr>
      <w:i/>
      <w:iCs/>
      <w:color w:val="2E74B5" w:themeColor="accent1" w:themeShade="BF"/>
    </w:rPr>
  </w:style>
  <w:style w:type="paragraph" w:styleId="IntenseQuote">
    <w:name w:val="Intense Quote"/>
    <w:basedOn w:val="Normal"/>
    <w:next w:val="Normal"/>
    <w:link w:val="IntenseQuoteChar"/>
    <w:uiPriority w:val="30"/>
    <w:qFormat/>
    <w:rsid w:val="00FE3D2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E3D22"/>
    <w:rPr>
      <w:i/>
      <w:iCs/>
      <w:color w:val="2E74B5" w:themeColor="accent1" w:themeShade="BF"/>
    </w:rPr>
  </w:style>
  <w:style w:type="character" w:styleId="IntenseReference">
    <w:name w:val="Intense Reference"/>
    <w:basedOn w:val="DefaultParagraphFont"/>
    <w:uiPriority w:val="32"/>
    <w:qFormat/>
    <w:rsid w:val="00FE3D2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937</Words>
  <Characters>4877</Characters>
  <Application>Microsoft Office Word</Application>
  <DocSecurity>0</DocSecurity>
  <Lines>93</Lines>
  <Paragraphs>50</Paragraphs>
  <ScaleCrop>false</ScaleCrop>
  <Company/>
  <LinksUpToDate>false</LinksUpToDate>
  <CharactersWithSpaces>5764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2026-08-13T01:08:00Z</dcterms:created>
  <dcterms:modified xsi:type="dcterms:W3CDTF">2026-08-13T01:08:00Z</dcterms:modified>
</cp:coreProperties>
</file>