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B2255" w14:textId="77777777" w:rsidR="00A05D58" w:rsidRPr="00A05D58" w:rsidRDefault="00A05D58">
      <w:pPr>
        <w:rPr>
          <w:b/>
        </w:rPr>
      </w:pPr>
      <w:r w:rsidRPr="00A05D58">
        <w:rPr>
          <w:b/>
        </w:rPr>
        <w:t>INHERITANCE - ( klēronomia , Strong's G2817 )</w:t>
      </w:r>
    </w:p>
    <w:p w14:paraId="12887A99" w14:textId="77777777" w:rsidR="00A05D58" w:rsidRDefault="00A05D58">
      <w:r w:rsidRPr="00A05D58">
        <w:rPr>
          <w:b/>
        </w:rPr>
        <w:t>Summary:</w:t>
      </w:r>
    </w:p>
    <w:p w14:paraId="303BA6BF" w14:textId="77777777" w:rsidR="00A05D58" w:rsidRDefault="00A05D58">
      <w:r>
        <w:t>In Ephesians 1:18, "inheritance" translates the Greek word klēronomia, denoting an acquired possession, a heritage, or a portion secured by legal right or divine promise. While New Testament believers often focus on their own future inheritance in heaven, this specific verse highlights a stunning theological reality: the "riches of the glory of His inheritance in the saints." Here, the inheritance is God's own possession—the redeemed church itself. Believers are not only heirs of God; they are God's own treasured heritage, acquired through the work of Christ and sealed by the Holy Spirit.</w:t>
      </w:r>
    </w:p>
    <w:p w14:paraId="62DBF51D" w14:textId="77777777" w:rsidR="00A05D58" w:rsidRDefault="00A05D58"/>
    <w:p w14:paraId="4C01740C" w14:textId="77777777" w:rsidR="00A05D58" w:rsidRDefault="00A05D58">
      <w:r w:rsidRPr="00A05D58">
        <w:rPr>
          <w:b/>
        </w:rPr>
        <w:t>Full Study:</w:t>
      </w:r>
    </w:p>
    <w:p w14:paraId="666E683C" w14:textId="77777777" w:rsidR="00A05D58" w:rsidRDefault="00A05D58"/>
    <w:p w14:paraId="3941ED32" w14:textId="77777777" w:rsidR="00A05D58" w:rsidRPr="00A05D58" w:rsidRDefault="00A05D58">
      <w:pPr>
        <w:rPr>
          <w:b/>
        </w:rPr>
      </w:pPr>
      <w:r w:rsidRPr="00A05D58">
        <w:rPr>
          <w:b/>
        </w:rPr>
        <w:t>1. Word Picture / Background</w:t>
      </w:r>
    </w:p>
    <w:p w14:paraId="6BEC43EF" w14:textId="77777777" w:rsidR="00A05D58" w:rsidRDefault="00A05D58">
      <w:r>
        <w:t>The Greek word klēronomia is a compound of klēros (a lot cast for casting lots, or a portion assigned) and nemo (to distribute or possess). Historically, it referred to an inheritance or property handed down through family lines, often distributed by lot. In ancient Greek culture, an inheritance was not merely a financial windfall; it was a sacred family estate that preserved the family name, legacy, and identity across generations.</w:t>
      </w:r>
    </w:p>
    <w:p w14:paraId="61C1A68C" w14:textId="77777777" w:rsidR="00A05D58" w:rsidRDefault="00A05D58"/>
    <w:p w14:paraId="2EA16EE1" w14:textId="77777777" w:rsidR="00A05D58" w:rsidRDefault="00A05D58">
      <w:r>
        <w:t>In the Septuagint, klēronomia translates the Hebrew words nachalah and yerushah. It designated the physical Promised Land partitioned to the tribes of Israel by lot, but even more profoundly, it described Israel as God's own special possession among the nations.</w:t>
      </w:r>
    </w:p>
    <w:p w14:paraId="3F5B6387" w14:textId="77777777" w:rsidR="00A05D58" w:rsidRDefault="00A05D58"/>
    <w:p w14:paraId="7205D128" w14:textId="77777777" w:rsidR="00A05D58" w:rsidRPr="00A05D58" w:rsidRDefault="00A05D58">
      <w:pPr>
        <w:rPr>
          <w:b/>
        </w:rPr>
      </w:pPr>
      <w:r w:rsidRPr="00A05D58">
        <w:rPr>
          <w:b/>
        </w:rPr>
        <w:t>2. Meaning / Lexical Definition</w:t>
      </w:r>
    </w:p>
    <w:p w14:paraId="7F0F719A" w14:textId="77777777" w:rsidR="00A05D58" w:rsidRDefault="00A05D58">
      <w:r>
        <w:t>• Klēronomia carries several distinct nuances within its semantic range:</w:t>
      </w:r>
    </w:p>
    <w:p w14:paraId="0E01BFBF" w14:textId="77777777" w:rsidR="00A05D58" w:rsidRDefault="00A05D58">
      <w:r>
        <w:t>• An inheritance or property received by legal right of birth or adoption.</w:t>
      </w:r>
    </w:p>
    <w:p w14:paraId="65E6EF25" w14:textId="77777777" w:rsidR="00A05D58" w:rsidRDefault="00A05D58">
      <w:r>
        <w:t>• A possession, portion, or heritage securely held.</w:t>
      </w:r>
    </w:p>
    <w:p w14:paraId="0051D3C2" w14:textId="77777777" w:rsidR="00A05D58" w:rsidRDefault="00A05D58">
      <w:r>
        <w:t>• The ultimate salvation and eternal blessings promised by God to His children.</w:t>
      </w:r>
    </w:p>
    <w:p w14:paraId="44A1474B" w14:textId="77777777" w:rsidR="00A05D58" w:rsidRDefault="00A05D58"/>
    <w:p w14:paraId="51ED98BD" w14:textId="77777777" w:rsidR="00A05D58" w:rsidRDefault="00A05D58">
      <w:r>
        <w:t>In the context of Ephesians 1:18, the term refers to a possession of immense value. The grammatical construction "His inheritance in the saints" establishes that this possession belongs to God Himself, consisting of the holy people He has redeemed.</w:t>
      </w:r>
    </w:p>
    <w:p w14:paraId="3BF3C211" w14:textId="77777777" w:rsidR="00A05D58" w:rsidRDefault="00A05D58"/>
    <w:p w14:paraId="7F1C0E7C" w14:textId="77777777" w:rsidR="00A05D58" w:rsidRPr="00A05D58" w:rsidRDefault="00A05D58">
      <w:pPr>
        <w:rPr>
          <w:b/>
        </w:rPr>
      </w:pPr>
      <w:r w:rsidRPr="00A05D58">
        <w:rPr>
          <w:b/>
        </w:rPr>
        <w:t>3. Usage and Word Pictures</w:t>
      </w:r>
    </w:p>
    <w:p w14:paraId="5A94C6E6" w14:textId="77777777" w:rsidR="00A05D58" w:rsidRDefault="00A05D58">
      <w:r>
        <w:t>The New Testament frequently uses klēronomia to describe the eternal, incorruptible estate awaiting the believer. However, the Old Testament background of Israel as Yahweh's personal heritage provides the primary word picture for Ephesians 1:18. God chose Abraham's descendants not because of their inherent greatness, but out of sovereign love, calling them His personal treasure.</w:t>
      </w:r>
    </w:p>
    <w:p w14:paraId="3501614E" w14:textId="77777777" w:rsidR="00A05D58" w:rsidRDefault="00A05D58"/>
    <w:p w14:paraId="36985B65" w14:textId="77777777" w:rsidR="00A05D58" w:rsidRDefault="00A05D58">
      <w:r>
        <w:t>Paul transfers this rich imagery to the multi-ethnic church. The saints—both Jewish and Gentile believers united in Christ—are now described using the identical vocabulary reserved for Israel. The word picture is that of a king surveying his vast domain and pointing to his most prized, personal treasure. That treasure is His people.</w:t>
      </w:r>
    </w:p>
    <w:p w14:paraId="5A3D09AC" w14:textId="77777777" w:rsidR="00A05D58" w:rsidRDefault="00A05D58"/>
    <w:p w14:paraId="547B126F" w14:textId="77777777" w:rsidR="00A05D58" w:rsidRPr="00A05D58" w:rsidRDefault="00A05D58">
      <w:pPr>
        <w:rPr>
          <w:b/>
        </w:rPr>
      </w:pPr>
      <w:r w:rsidRPr="00A05D58">
        <w:rPr>
          <w:b/>
        </w:rPr>
        <w:t>4. Theological Implications</w:t>
      </w:r>
    </w:p>
    <w:p w14:paraId="4E84DC75" w14:textId="77777777" w:rsidR="00A05D58" w:rsidRDefault="00A05D58">
      <w:r>
        <w:t>The concept of klēronomia in Ephesians 1:18 reveals a bilateral relationship of inheritance between God and His people.</w:t>
      </w:r>
    </w:p>
    <w:p w14:paraId="6CEB4DC7" w14:textId="77777777" w:rsidR="00A05D58" w:rsidRDefault="00A05D58">
      <w:r>
        <w:t>• First, it highlights the staggering value God places on believers. They are not merely rescued rebels; they are His glorious heritage. The phrase "the riches of the glory of His inheritance" emphasizes that God views His redeemed people as a possession of infinite worth and beauty.</w:t>
      </w:r>
    </w:p>
    <w:p w14:paraId="0A3C569B" w14:textId="77777777" w:rsidR="00A05D58" w:rsidRDefault="00A05D58">
      <w:r>
        <w:t>• Second, it underscores the security of the believer. An inheritance belonging to the sovereign Creator of the universe cannot be lost, stolen, or diminished. God protects His own possession.</w:t>
      </w:r>
    </w:p>
    <w:p w14:paraId="0C2F4517" w14:textId="77777777" w:rsidR="00A05D58" w:rsidRDefault="00A05D58">
      <w:r>
        <w:t>• Third, it points to the ultimate purpose of election and redemption: the praise of the glory of His grace. God's inheritance in the saints showcases His wisdom, mercy, and power to the principalities and powers in the heavenly places.</w:t>
      </w:r>
    </w:p>
    <w:p w14:paraId="489ECF27" w14:textId="77777777" w:rsidR="00A05D58" w:rsidRDefault="00A05D58"/>
    <w:p w14:paraId="1B182B8B" w14:textId="77777777" w:rsidR="00A05D58" w:rsidRPr="00A05D58" w:rsidRDefault="00A05D58">
      <w:pPr>
        <w:rPr>
          <w:b/>
        </w:rPr>
      </w:pPr>
      <w:r w:rsidRPr="00A05D58">
        <w:rPr>
          <w:b/>
        </w:rPr>
        <w:t>5. Contextual Nuance in the Passage</w:t>
      </w:r>
    </w:p>
    <w:p w14:paraId="064AF6B3" w14:textId="77777777" w:rsidR="00A05D58" w:rsidRDefault="00A05D58">
      <w:r>
        <w:t>In Ephesians 1:15-23, Paul prays for the spiritual eyes of the Ephesians to be enlightened so they can grasp three great realities: the hope of His calling, the riches of the glory of His inheritance in the saints, and the exceeding greatness of His power.</w:t>
      </w:r>
    </w:p>
    <w:p w14:paraId="27DEE5CA" w14:textId="77777777" w:rsidR="00A05D58" w:rsidRDefault="00A05D58"/>
    <w:p w14:paraId="6CD97F91" w14:textId="77777777" w:rsidR="00A05D58" w:rsidRDefault="00A05D58">
      <w:r>
        <w:t>The placement of klēronomia in this prayer is highly intentional. Paul wants believers to look at themselves and one another through divine eyes. Rather than viewing the local church as a weak, flawed, or insignificant group of people, they must realize that the church is the very crown jewel of God's universe. The phrase "in the saints" specifies the location or sphere of this inheritance; it is not found in golden streets or physical domains, but in the transformed lives of the redeemed.</w:t>
      </w:r>
    </w:p>
    <w:p w14:paraId="6890F6D3" w14:textId="77777777" w:rsidR="00A05D58" w:rsidRDefault="00A05D58"/>
    <w:p w14:paraId="42B0B5F5" w14:textId="77777777" w:rsidR="00A05D58" w:rsidRPr="00A05D58" w:rsidRDefault="00A05D58">
      <w:pPr>
        <w:rPr>
          <w:b/>
        </w:rPr>
      </w:pPr>
      <w:r w:rsidRPr="00A05D58">
        <w:rPr>
          <w:b/>
        </w:rPr>
        <w:t>6. Key Uses in Other Verses (NKJV)</w:t>
      </w:r>
    </w:p>
    <w:p w14:paraId="327AF956" w14:textId="77777777" w:rsidR="00A05D58" w:rsidRDefault="00A05D58">
      <w:r>
        <w:t>• Matthew 21:38 - "But when the vinedressers saw the son, they said among themselves, ‘This is the heir. Come, let us kill him and seize his inheritance.’"</w:t>
      </w:r>
    </w:p>
    <w:p w14:paraId="6F9EA199" w14:textId="77777777" w:rsidR="00A05D58" w:rsidRDefault="00A05D58">
      <w:r>
        <w:t>• Acts 20:32 - "So now, brethren, I commend you to God and to the word of His grace, which is able to build you up and give you an inheritance among all those who are sanctified."</w:t>
      </w:r>
    </w:p>
    <w:p w14:paraId="5E7D94A6" w14:textId="77777777" w:rsidR="00A05D58" w:rsidRDefault="00A05D58">
      <w:r>
        <w:t>• Galatians 3:18 - "For if the inheritance is of the law, it is no longer of promise; but God gave it to Abraham by promise."</w:t>
      </w:r>
    </w:p>
    <w:p w14:paraId="65A49313" w14:textId="77777777" w:rsidR="00A05D58" w:rsidRDefault="00A05D58">
      <w:r>
        <w:t>• Ephesians 1:14 - "...who is the guarantee of our inheritance until the redemption of the purchased possession, to the praise of His glory."</w:t>
      </w:r>
    </w:p>
    <w:p w14:paraId="43DE7377" w14:textId="77777777" w:rsidR="00A05D58" w:rsidRDefault="00A05D58">
      <w:r>
        <w:t>• Hebrews 9:15 - "...that those who are called may receive the promise of the eternal inheritance."</w:t>
      </w:r>
    </w:p>
    <w:p w14:paraId="49FF7D03" w14:textId="77777777" w:rsidR="00A05D58" w:rsidRDefault="00A05D58">
      <w:r>
        <w:t>• 1 Peter 1:4 - "...to an inheritance incorruptible and undefiled and that does not fade away, reserved in heaven for you,"</w:t>
      </w:r>
    </w:p>
    <w:p w14:paraId="63E1A09F" w14:textId="77777777" w:rsidR="00A05D58" w:rsidRDefault="00A05D58"/>
    <w:p w14:paraId="4D8743C6" w14:textId="77777777" w:rsidR="00A05D58" w:rsidRPr="00A05D58" w:rsidRDefault="00A05D58">
      <w:pPr>
        <w:rPr>
          <w:b/>
        </w:rPr>
      </w:pPr>
      <w:r w:rsidRPr="00A05D58">
        <w:rPr>
          <w:b/>
        </w:rPr>
        <w:t>7. Other Relevant Insights</w:t>
      </w:r>
    </w:p>
    <w:p w14:paraId="67434F01" w14:textId="77777777" w:rsidR="00A05D58" w:rsidRDefault="00A05D58">
      <w:r>
        <w:t>A vital connection exists between Ephesians 1:14 and Ephesians 1:18. In verse 14, the Holy Spirit is described as the guarantee of our inheritance (the eternal blessings believers receive from God). In verse 18, the focus shifts to His inheritance (the possession God receives in us). This double-sided inheritance underscores the fullness of the New Covenant relationship: God belongs to His people, and His people belong to Him.</w:t>
      </w:r>
    </w:p>
    <w:p w14:paraId="18B9615A" w14:textId="77777777" w:rsidR="00A05D58" w:rsidRDefault="00A05D58"/>
    <w:p w14:paraId="7BCFC36E" w14:textId="77777777" w:rsidR="00A05D58" w:rsidRPr="00A05D58" w:rsidRDefault="00A05D58">
      <w:pPr>
        <w:rPr>
          <w:b/>
        </w:rPr>
      </w:pPr>
      <w:r w:rsidRPr="00A05D58">
        <w:rPr>
          <w:b/>
        </w:rPr>
        <w:t>8. References</w:t>
      </w:r>
    </w:p>
    <w:p w14:paraId="692BDC51" w14:textId="77777777" w:rsidR="00A05D58" w:rsidRDefault="00A05D58">
      <w:r>
        <w:t>• BDAG, 547-548</w:t>
      </w:r>
    </w:p>
    <w:p w14:paraId="43B10F10" w14:textId="77777777" w:rsidR="00A05D58" w:rsidRDefault="00A05D58">
      <w:r>
        <w:t>• TDNT, 3:758-785</w:t>
      </w:r>
    </w:p>
    <w:p w14:paraId="40F0D00C" w14:textId="77777777" w:rsidR="00A05D58" w:rsidRDefault="00A05D58">
      <w:r>
        <w:t>• Vine's Expository Dictionary of New Testament Words</w:t>
      </w:r>
    </w:p>
    <w:p w14:paraId="14D5FB5F" w14:textId="77777777" w:rsidR="00A05D58" w:rsidRDefault="00A05D58">
      <w:r>
        <w:t>• Robertson's Word Pictures in the New Testament</w:t>
      </w:r>
    </w:p>
    <w:p w14:paraId="70E76E1C" w14:textId="77777777" w:rsidR="00A05D58" w:rsidRDefault="00A05D58">
      <w:r>
        <w:t>• The MacArthur New Testament Commentary: Ephesians</w:t>
      </w:r>
    </w:p>
    <w:p w14:paraId="4B58538B" w14:textId="79782466" w:rsidR="004C5552" w:rsidRDefault="00A05D58">
      <w:r>
        <w:t>• Blue Letter Bible (Strong's G2817)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5D5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2689"/>
  <w15:chartTrackingRefBased/>
  <w15:docId w15:val="{8EC5EDD8-7E1A-4CE6-9180-839D42134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5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5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D58"/>
    <w:rPr>
      <w:rFonts w:eastAsiaTheme="majorEastAsia" w:cstheme="majorBidi"/>
      <w:color w:val="272727" w:themeColor="text1" w:themeTint="D8"/>
    </w:rPr>
  </w:style>
  <w:style w:type="paragraph" w:styleId="Title">
    <w:name w:val="Title"/>
    <w:basedOn w:val="Normal"/>
    <w:next w:val="Normal"/>
    <w:link w:val="TitleChar"/>
    <w:uiPriority w:val="10"/>
    <w:qFormat/>
    <w:rsid w:val="00A05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D58"/>
    <w:pPr>
      <w:spacing w:before="160"/>
      <w:jc w:val="center"/>
    </w:pPr>
    <w:rPr>
      <w:i/>
      <w:iCs/>
      <w:color w:val="404040" w:themeColor="text1" w:themeTint="BF"/>
    </w:rPr>
  </w:style>
  <w:style w:type="character" w:customStyle="1" w:styleId="QuoteChar">
    <w:name w:val="Quote Char"/>
    <w:basedOn w:val="DefaultParagraphFont"/>
    <w:link w:val="Quote"/>
    <w:uiPriority w:val="29"/>
    <w:rsid w:val="00A05D58"/>
    <w:rPr>
      <w:i/>
      <w:iCs/>
      <w:color w:val="404040" w:themeColor="text1" w:themeTint="BF"/>
    </w:rPr>
  </w:style>
  <w:style w:type="paragraph" w:styleId="ListParagraph">
    <w:name w:val="List Paragraph"/>
    <w:basedOn w:val="Normal"/>
    <w:uiPriority w:val="34"/>
    <w:qFormat/>
    <w:rsid w:val="00A05D58"/>
    <w:pPr>
      <w:ind w:left="720"/>
      <w:contextualSpacing/>
    </w:pPr>
  </w:style>
  <w:style w:type="character" w:styleId="IntenseEmphasis">
    <w:name w:val="Intense Emphasis"/>
    <w:basedOn w:val="DefaultParagraphFont"/>
    <w:uiPriority w:val="21"/>
    <w:qFormat/>
    <w:rsid w:val="00A05D58"/>
    <w:rPr>
      <w:i/>
      <w:iCs/>
      <w:color w:val="2E74B5" w:themeColor="accent1" w:themeShade="BF"/>
    </w:rPr>
  </w:style>
  <w:style w:type="paragraph" w:styleId="IntenseQuote">
    <w:name w:val="Intense Quote"/>
    <w:basedOn w:val="Normal"/>
    <w:next w:val="Normal"/>
    <w:link w:val="IntenseQuoteChar"/>
    <w:uiPriority w:val="30"/>
    <w:qFormat/>
    <w:rsid w:val="00A05D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5D58"/>
    <w:rPr>
      <w:i/>
      <w:iCs/>
      <w:color w:val="2E74B5" w:themeColor="accent1" w:themeShade="BF"/>
    </w:rPr>
  </w:style>
  <w:style w:type="character" w:styleId="IntenseReference">
    <w:name w:val="Intense Reference"/>
    <w:basedOn w:val="DefaultParagraphFont"/>
    <w:uiPriority w:val="32"/>
    <w:qFormat/>
    <w:rsid w:val="00A05D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4967</Characters>
  <Application>Microsoft Office Word</Application>
  <DocSecurity>0</DocSecurity>
  <Lines>95</Lines>
  <Paragraphs>51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