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C6DA" w14:textId="77777777" w:rsidR="00A81303" w:rsidRPr="00A81303" w:rsidRDefault="00A81303">
      <w:pPr>
        <w:rPr>
          <w:b/>
        </w:rPr>
      </w:pPr>
      <w:r w:rsidRPr="00A81303">
        <w:rPr>
          <w:b/>
        </w:rPr>
        <w:t>POWER - ( dynamis, Strong's G1411 )</w:t>
      </w:r>
    </w:p>
    <w:p w14:paraId="3AE4642E" w14:textId="77777777" w:rsidR="00A81303" w:rsidRDefault="00A81303">
      <w:r w:rsidRPr="00A81303">
        <w:rPr>
          <w:b/>
        </w:rPr>
        <w:t>Summary:</w:t>
      </w:r>
    </w:p>
    <w:p w14:paraId="69542071" w14:textId="77777777" w:rsidR="00A81303" w:rsidRDefault="00A81303">
      <w:r>
        <w:t>In Ephesians 1:19, the word dynamis refers to God's inherent, overcoming ability and spiritual power directed toward believers. Rather than a dormant force, this power is the resident, active capacity of God that was most vividly demonstrated in the resurrection of Jesus Christ. For the believer, dynamis represents the divine enablement and resource given by the Holy Spirit to live the Christian life, overcome spiritual opposition, and fulfill God's purposes.</w:t>
      </w:r>
    </w:p>
    <w:p w14:paraId="13DB90C6" w14:textId="77777777" w:rsidR="00A81303" w:rsidRDefault="00A81303"/>
    <w:p w14:paraId="646BB928" w14:textId="77777777" w:rsidR="00A81303" w:rsidRDefault="00A81303">
      <w:r w:rsidRPr="00A81303">
        <w:rPr>
          <w:b/>
        </w:rPr>
        <w:t>Full Study:</w:t>
      </w:r>
    </w:p>
    <w:p w14:paraId="296E0AA9" w14:textId="77777777" w:rsidR="00A81303" w:rsidRDefault="00A81303"/>
    <w:p w14:paraId="5BC65559" w14:textId="77777777" w:rsidR="00A81303" w:rsidRPr="00A81303" w:rsidRDefault="00A81303">
      <w:pPr>
        <w:rPr>
          <w:b/>
        </w:rPr>
      </w:pPr>
      <w:r w:rsidRPr="00A81303">
        <w:rPr>
          <w:b/>
        </w:rPr>
        <w:t>1. Word Picture / Background</w:t>
      </w:r>
    </w:p>
    <w:p w14:paraId="50C16E8E" w14:textId="77777777" w:rsidR="00A81303" w:rsidRDefault="00A81303">
      <w:r>
        <w:t>The noun dynamis derives from the verb dynamai, meaning "to be able" or "to have power." Historically, in classical Greek, it referred to natural ability, physical strength, the power of an army, or the capability of a medicine to heal. In the modern era, the root of dynamis has given rise to English words like "dynamite," "dynamic," and "dynamo." While these modern terms helpfully illustrate energy and power, they can sometimes distort the biblical meaning if the concept of explosive destruction (like dynamite) is read back into the text. In the first century, dynamis was not about sudden, uncontrolled explosions, but about steady, sovereign, and productive inherent capacity—more like a spiritual "dynamo" that constantly generates life, endurance, and transformation.</w:t>
      </w:r>
    </w:p>
    <w:p w14:paraId="4EC3AAAD" w14:textId="77777777" w:rsidR="00A81303" w:rsidRDefault="00A81303"/>
    <w:p w14:paraId="5B987B8C" w14:textId="77777777" w:rsidR="00A81303" w:rsidRPr="00A81303" w:rsidRDefault="00A81303">
      <w:pPr>
        <w:rPr>
          <w:b/>
        </w:rPr>
      </w:pPr>
      <w:r w:rsidRPr="00A81303">
        <w:rPr>
          <w:b/>
        </w:rPr>
        <w:t>2. Meaning / Lexical Definition</w:t>
      </w:r>
    </w:p>
    <w:p w14:paraId="577D17D9" w14:textId="77777777" w:rsidR="00A81303" w:rsidRDefault="00A81303">
      <w:r>
        <w:t>The word dynamis signifies inherent strength, power, or ability. It is the capacity to perform a task or achieve a result. In the New Testament, it is defined in several ways depending on its context:</w:t>
      </w:r>
    </w:p>
    <w:p w14:paraId="6EC71F1D" w14:textId="77777777" w:rsidR="00A81303" w:rsidRDefault="00A81303">
      <w:r>
        <w:t>• Inherent capability or resource: The power residing in a person by nature.</w:t>
      </w:r>
    </w:p>
    <w:p w14:paraId="1F5083F7" w14:textId="77777777" w:rsidR="00A81303" w:rsidRDefault="00A81303">
      <w:r>
        <w:t>• Miraculous power: Frequently used in the plural (dynameis) in the Gospels to denote "mighty works" or miracles.</w:t>
      </w:r>
    </w:p>
    <w:p w14:paraId="704E200B" w14:textId="77777777" w:rsidR="00A81303" w:rsidRDefault="00A81303">
      <w:r>
        <w:t>• Moral and spiritual power: The enablement of the Holy Spirit to withstand temptation, endure suffering, and witness boldly.</w:t>
      </w:r>
    </w:p>
    <w:p w14:paraId="540266BA" w14:textId="77777777" w:rsidR="00A81303" w:rsidRDefault="00A81303"/>
    <w:p w14:paraId="5D67DAD8" w14:textId="77777777" w:rsidR="00A81303" w:rsidRDefault="00A81303">
      <w:r>
        <w:t>It is important to distinguish dynamis from other Greek words for power in the New Testament:</w:t>
      </w:r>
    </w:p>
    <w:p w14:paraId="0EF07AD0" w14:textId="77777777" w:rsidR="00A81303" w:rsidRDefault="00A81303">
      <w:r>
        <w:t>• Exousia refers to authority, legal right, or delegated power.</w:t>
      </w:r>
    </w:p>
    <w:p w14:paraId="46CC4BE2" w14:textId="77777777" w:rsidR="00A81303" w:rsidRDefault="00A81303">
      <w:r>
        <w:t>• Ischys refers to endowed strength or physical might.</w:t>
      </w:r>
    </w:p>
    <w:p w14:paraId="4AA31B81" w14:textId="77777777" w:rsidR="00A81303" w:rsidRDefault="00A81303">
      <w:r>
        <w:t>• Kratos refers to manifested power, dominion, or sovereign strength.</w:t>
      </w:r>
    </w:p>
    <w:p w14:paraId="683B4216" w14:textId="77777777" w:rsidR="00A81303" w:rsidRDefault="00A81303"/>
    <w:p w14:paraId="0B5434D6" w14:textId="77777777" w:rsidR="00A81303" w:rsidRDefault="00A81303">
      <w:r>
        <w:t>While ischys is the potential strength and kratos is the exercised power, dynamis is the underlying, inherent ability to accomplish the work.</w:t>
      </w:r>
    </w:p>
    <w:p w14:paraId="7B093BA9" w14:textId="77777777" w:rsidR="00A81303" w:rsidRDefault="00A81303"/>
    <w:p w14:paraId="1575B8AF" w14:textId="77777777" w:rsidR="00A81303" w:rsidRPr="00A81303" w:rsidRDefault="00A81303">
      <w:pPr>
        <w:rPr>
          <w:b/>
        </w:rPr>
      </w:pPr>
      <w:r w:rsidRPr="00A81303">
        <w:rPr>
          <w:b/>
        </w:rPr>
        <w:t>3. Usage and Word Pictures</w:t>
      </w:r>
    </w:p>
    <w:p w14:paraId="41FEF662" w14:textId="77777777" w:rsidR="00A81303" w:rsidRDefault="00A81303">
      <w:r>
        <w:t>Throughout the New Testament, dynamis is closely linked with the presence and activity of the Holy Spirit. In the Gospels, Jesus was anointed with the Holy Spirit and with power (dynamis) to perform miracles. The word is pictured not as a passive reservoir but as an active, flowing stream of divine influence. When the woman with the flow of blood touched Jesus’ garment, He perceived that power (dynamis) had gone out of Him. In the Epistles, dynamis is the energy that works in believers, empowering their inner being and equipping them for ministry.</w:t>
      </w:r>
    </w:p>
    <w:p w14:paraId="231636A5" w14:textId="77777777" w:rsidR="00A81303" w:rsidRDefault="00A81303"/>
    <w:p w14:paraId="44F4F9BB" w14:textId="77777777" w:rsidR="00A81303" w:rsidRPr="00A81303" w:rsidRDefault="00A81303">
      <w:pPr>
        <w:rPr>
          <w:b/>
        </w:rPr>
      </w:pPr>
      <w:r w:rsidRPr="00A81303">
        <w:rPr>
          <w:b/>
        </w:rPr>
        <w:t>4. Theological Implications</w:t>
      </w:r>
    </w:p>
    <w:p w14:paraId="1E66660D" w14:textId="77777777" w:rsidR="00A81303" w:rsidRDefault="00A81303">
      <w:r>
        <w:t>Theologically, dynamis reveals that the Christian life is not lived by human effort or willpower alone, but through the active, indwelling strength of God. God's power is not a detached commodity that He hands out; it is the personal presence of God Himself acting on behalf of and within His people. This power is redemptive, life-giving, and triumphant over the forces of sin, death, and Satan. It guarantees that the believer's future inheritance is secure and that they have the necessary resources to live a godly life in the present age.</w:t>
      </w:r>
    </w:p>
    <w:p w14:paraId="2EDE4D45" w14:textId="77777777" w:rsidR="00A81303" w:rsidRDefault="00A81303"/>
    <w:p w14:paraId="3DC9ECE0" w14:textId="77777777" w:rsidR="00A81303" w:rsidRPr="00A81303" w:rsidRDefault="00A81303">
      <w:pPr>
        <w:rPr>
          <w:b/>
        </w:rPr>
      </w:pPr>
      <w:r w:rsidRPr="00A81303">
        <w:rPr>
          <w:b/>
        </w:rPr>
        <w:t>5. Contextual Nuance in the Passage</w:t>
      </w:r>
    </w:p>
    <w:p w14:paraId="28833EE7" w14:textId="77777777" w:rsidR="00A81303" w:rsidRDefault="00A81303">
      <w:r>
        <w:t xml:space="preserve">In Ephesians 1:19, Paul prays that believers might receive spiritual illumination to know "what is the exceeding greatness of His power [dynamis] toward us who believe." To describe this power, Paul heaps up four different Greek words for power in rapid succession: dynamis (inherent power), energeia (working/operational energy), kratos (mighty power/dominion), and ischys (overcoming strength). </w:t>
      </w:r>
    </w:p>
    <w:p w14:paraId="7912791E" w14:textId="77777777" w:rsidR="00A81303" w:rsidRDefault="00A81303"/>
    <w:p w14:paraId="1FC2E750" w14:textId="77777777" w:rsidR="00A81303" w:rsidRDefault="00A81303">
      <w:r>
        <w:t>Within this remarkable accumulation of terms, dynamis serves as the foundational concept of God's limitless capability. Paul modifies it with the phrase "exceeding greatness" (hyperballon megethos), which literally means a greatness that "throws beyond the mark" or surpasses all measurement. The contextual nuance is clear: the very same power that raised Jesus from the dead and seated Him at the right hand of God is currently active and directed "toward us." It is not an abstract theological doctrine, but a present, operational reality designed to fuel the believer's faith, security, and daily walk.</w:t>
      </w:r>
    </w:p>
    <w:p w14:paraId="4A9AF101" w14:textId="77777777" w:rsidR="00A81303" w:rsidRDefault="00A81303"/>
    <w:p w14:paraId="2250C1DA" w14:textId="77777777" w:rsidR="00A81303" w:rsidRPr="00A81303" w:rsidRDefault="00A81303">
      <w:pPr>
        <w:rPr>
          <w:b/>
        </w:rPr>
      </w:pPr>
      <w:r w:rsidRPr="00A81303">
        <w:rPr>
          <w:b/>
        </w:rPr>
        <w:t>6. Key Uses in Other Verses (NKJV)</w:t>
      </w:r>
    </w:p>
    <w:p w14:paraId="24439619" w14:textId="77777777" w:rsidR="00A81303" w:rsidRDefault="00A81303">
      <w:r>
        <w:t>• Acts 1:8 - "But you shall receive power when the Holy Spirit has come upon you; and you shall be witnesses to Me in Jerusalem, and in all Judea and Samaria, and to the end of the earth."</w:t>
      </w:r>
    </w:p>
    <w:p w14:paraId="1809A2FB" w14:textId="77777777" w:rsidR="00A81303" w:rsidRDefault="00A81303">
      <w:r>
        <w:t>• Romans 1:16 - "For I am not ashamed of the gospel of Christ, for it is the power of God for salvation to everyone who believes, for the Jew first and also for the Greek."</w:t>
      </w:r>
    </w:p>
    <w:p w14:paraId="36338995" w14:textId="77777777" w:rsidR="00A81303" w:rsidRDefault="00A81303">
      <w:r>
        <w:t>• 2 Corinthians 12:9 - "And He said to me, 'My grace is sufficient for you, for My strength is made perfect in weakness.' Therefore most gladly I will rather boast in my infirmities, that the power of Christ may rest upon me."</w:t>
      </w:r>
    </w:p>
    <w:p w14:paraId="0006B3FF" w14:textId="77777777" w:rsidR="00A81303" w:rsidRDefault="00A81303">
      <w:r>
        <w:t>• 2 Timothy 1:7 - "For God has not given us a spirit of fear, but of power and of love and of a sound mind."</w:t>
      </w:r>
    </w:p>
    <w:p w14:paraId="35C0F637" w14:textId="77777777" w:rsidR="00A81303" w:rsidRDefault="00A81303">
      <w:r>
        <w:t>• 2 Peter 1:3 - "...as His divine power has given to us all things that pertain to life and godliness, through the knowledge of Him who called us by glory and virtue..."</w:t>
      </w:r>
    </w:p>
    <w:p w14:paraId="4619F993" w14:textId="77777777" w:rsidR="00A81303" w:rsidRDefault="00A81303"/>
    <w:p w14:paraId="231C31CB" w14:textId="77777777" w:rsidR="00A81303" w:rsidRPr="00A81303" w:rsidRDefault="00A81303">
      <w:pPr>
        <w:rPr>
          <w:b/>
        </w:rPr>
      </w:pPr>
      <w:r w:rsidRPr="00A81303">
        <w:rPr>
          <w:b/>
        </w:rPr>
        <w:t>7. Other Relevant Insights</w:t>
      </w:r>
    </w:p>
    <w:p w14:paraId="2550A187" w14:textId="77777777" w:rsidR="00A81303" w:rsidRDefault="00A81303">
      <w:r>
        <w:t>For preaching and teaching, dynamis provides a powerful antidote to spiritual exhaustion and defeatism. Many believers live in a state of spiritual bankruptcy, unaware of the vast divine reserves available to them. Paul does not pray for God to give believers more power, but rather that their eyes would be opened to realize the power they already possess in Christ. This power is magnified not in human strength, but in human weakness (2 Corinthians 12:9), showing that God's dynamis is most visible when human capability is exhausted.</w:t>
      </w:r>
    </w:p>
    <w:p w14:paraId="4D1D8D66" w14:textId="77777777" w:rsidR="00A81303" w:rsidRDefault="00A81303"/>
    <w:p w14:paraId="33EDD8C6" w14:textId="77777777" w:rsidR="00A81303" w:rsidRPr="00A81303" w:rsidRDefault="00A81303">
      <w:pPr>
        <w:rPr>
          <w:b/>
        </w:rPr>
      </w:pPr>
      <w:r w:rsidRPr="00A81303">
        <w:rPr>
          <w:b/>
        </w:rPr>
        <w:t>8. References</w:t>
      </w:r>
    </w:p>
    <w:p w14:paraId="506BCD69" w14:textId="77777777" w:rsidR="00A81303" w:rsidRDefault="00A81303">
      <w:r>
        <w:t>• BDAG Lexicon</w:t>
      </w:r>
    </w:p>
    <w:p w14:paraId="6410E44A" w14:textId="77777777" w:rsidR="00A81303" w:rsidRDefault="00A81303">
      <w:r>
        <w:t>• Theological Dictionary of the New Testament (TDNT)</w:t>
      </w:r>
    </w:p>
    <w:p w14:paraId="29D4B38E" w14:textId="77777777" w:rsidR="00A81303" w:rsidRDefault="00A81303">
      <w:r>
        <w:t>• Vine's Expository Dictionary of New Testament Words</w:t>
      </w:r>
    </w:p>
    <w:p w14:paraId="4A2D973D" w14:textId="77777777" w:rsidR="00A81303" w:rsidRDefault="00A81303">
      <w:r>
        <w:t>• The Complete Word Study Dictionary: New Testament by Spiros Zodhiates</w:t>
      </w:r>
    </w:p>
    <w:p w14:paraId="16BFAB82" w14:textId="520FCE35" w:rsidR="004C5552" w:rsidRDefault="00A81303">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130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9C19"/>
  <w15:chartTrackingRefBased/>
  <w15:docId w15:val="{D34419F1-F5CC-4910-BA21-E3F089EEC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1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1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03"/>
    <w:rPr>
      <w:rFonts w:eastAsiaTheme="majorEastAsia" w:cstheme="majorBidi"/>
      <w:color w:val="272727" w:themeColor="text1" w:themeTint="D8"/>
    </w:rPr>
  </w:style>
  <w:style w:type="paragraph" w:styleId="Title">
    <w:name w:val="Title"/>
    <w:basedOn w:val="Normal"/>
    <w:next w:val="Normal"/>
    <w:link w:val="TitleChar"/>
    <w:uiPriority w:val="10"/>
    <w:qFormat/>
    <w:rsid w:val="00A81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03"/>
    <w:pPr>
      <w:spacing w:before="160"/>
      <w:jc w:val="center"/>
    </w:pPr>
    <w:rPr>
      <w:i/>
      <w:iCs/>
      <w:color w:val="404040" w:themeColor="text1" w:themeTint="BF"/>
    </w:rPr>
  </w:style>
  <w:style w:type="character" w:customStyle="1" w:styleId="QuoteChar">
    <w:name w:val="Quote Char"/>
    <w:basedOn w:val="DefaultParagraphFont"/>
    <w:link w:val="Quote"/>
    <w:uiPriority w:val="29"/>
    <w:rsid w:val="00A81303"/>
    <w:rPr>
      <w:i/>
      <w:iCs/>
      <w:color w:val="404040" w:themeColor="text1" w:themeTint="BF"/>
    </w:rPr>
  </w:style>
  <w:style w:type="paragraph" w:styleId="ListParagraph">
    <w:name w:val="List Paragraph"/>
    <w:basedOn w:val="Normal"/>
    <w:uiPriority w:val="34"/>
    <w:qFormat/>
    <w:rsid w:val="00A81303"/>
    <w:pPr>
      <w:ind w:left="720"/>
      <w:contextualSpacing/>
    </w:pPr>
  </w:style>
  <w:style w:type="character" w:styleId="IntenseEmphasis">
    <w:name w:val="Intense Emphasis"/>
    <w:basedOn w:val="DefaultParagraphFont"/>
    <w:uiPriority w:val="21"/>
    <w:qFormat/>
    <w:rsid w:val="00A81303"/>
    <w:rPr>
      <w:i/>
      <w:iCs/>
      <w:color w:val="2E74B5" w:themeColor="accent1" w:themeShade="BF"/>
    </w:rPr>
  </w:style>
  <w:style w:type="paragraph" w:styleId="IntenseQuote">
    <w:name w:val="Intense Quote"/>
    <w:basedOn w:val="Normal"/>
    <w:next w:val="Normal"/>
    <w:link w:val="IntenseQuoteChar"/>
    <w:uiPriority w:val="30"/>
    <w:qFormat/>
    <w:rsid w:val="00A813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1303"/>
    <w:rPr>
      <w:i/>
      <w:iCs/>
      <w:color w:val="2E74B5" w:themeColor="accent1" w:themeShade="BF"/>
    </w:rPr>
  </w:style>
  <w:style w:type="character" w:styleId="IntenseReference">
    <w:name w:val="Intense Reference"/>
    <w:basedOn w:val="DefaultParagraphFont"/>
    <w:uiPriority w:val="32"/>
    <w:qFormat/>
    <w:rsid w:val="00A813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5235</Characters>
  <Application>Microsoft Office Word</Application>
  <DocSecurity>0</DocSecurity>
  <Lines>100</Lines>
  <Paragraphs>54</Paragraphs>
  <ScaleCrop>false</ScaleCrop>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