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C4D50" w14:textId="77777777" w:rsidR="001E1E4F" w:rsidRPr="001E1E4F" w:rsidRDefault="001E1E4F">
      <w:pPr>
        <w:rPr>
          <w:b/>
        </w:rPr>
      </w:pPr>
      <w:r w:rsidRPr="001E1E4F">
        <w:rPr>
          <w:b/>
        </w:rPr>
        <w:t>WORKING - ( energeia , Strong's G1753 )</w:t>
      </w:r>
    </w:p>
    <w:p w14:paraId="6D7F33A9" w14:textId="77777777" w:rsidR="001E1E4F" w:rsidRDefault="001E1E4F">
      <w:r w:rsidRPr="001E1E4F">
        <w:rPr>
          <w:b/>
        </w:rPr>
        <w:t>Summary:</w:t>
      </w:r>
    </w:p>
    <w:p w14:paraId="4C969C81" w14:textId="77777777" w:rsidR="001E1E4F" w:rsidRDefault="001E1E4F">
      <w:r>
        <w:t>• energeia refers to active, operative, and effective power in action. In the New Testament, it almost exclusively describes the supernatural, almighty working of God or spiritual forces. In Ephesians 1:19, Paul uses it to depict the divine, kinetic energy of God that is actively at work within believers—the very same power that resurrected Jesus Christ from the dead. It is not latent or static power, but power fully realized and demonstrated in history and in the believer's life.</w:t>
      </w:r>
    </w:p>
    <w:p w14:paraId="7757B7AF" w14:textId="77777777" w:rsidR="001E1E4F" w:rsidRDefault="001E1E4F"/>
    <w:p w14:paraId="4986ABDD" w14:textId="77777777" w:rsidR="001E1E4F" w:rsidRDefault="001E1E4F">
      <w:r w:rsidRPr="001E1E4F">
        <w:rPr>
          <w:b/>
        </w:rPr>
        <w:t>Full Study:</w:t>
      </w:r>
    </w:p>
    <w:p w14:paraId="0C41D943" w14:textId="77777777" w:rsidR="001E1E4F" w:rsidRDefault="001E1E4F"/>
    <w:p w14:paraId="7795DFE3" w14:textId="77777777" w:rsidR="001E1E4F" w:rsidRPr="001E1E4F" w:rsidRDefault="001E1E4F">
      <w:pPr>
        <w:rPr>
          <w:b/>
        </w:rPr>
      </w:pPr>
      <w:r w:rsidRPr="001E1E4F">
        <w:rPr>
          <w:b/>
        </w:rPr>
        <w:t>1. Word Picture / Background</w:t>
      </w:r>
    </w:p>
    <w:p w14:paraId="0FD24F50" w14:textId="77777777" w:rsidR="001E1E4F" w:rsidRDefault="001E1E4F">
      <w:r>
        <w:t>• energeia is the source of the English word "energy." In classical Greek, it was used to contrast active work or operation with potentiality or state of being (such as dynamis, which represents the inherent capacity or power to do something). energeia is power in exercise, power put into action, or operational efficiency. It carries the picture of a force that is actively producing an effect, rather than sitting idle.</w:t>
      </w:r>
    </w:p>
    <w:p w14:paraId="421C0F3B" w14:textId="77777777" w:rsidR="001E1E4F" w:rsidRDefault="001E1E4F"/>
    <w:p w14:paraId="2ABC8747" w14:textId="77777777" w:rsidR="001E1E4F" w:rsidRPr="001E1E4F" w:rsidRDefault="001E1E4F">
      <w:pPr>
        <w:rPr>
          <w:b/>
        </w:rPr>
      </w:pPr>
      <w:r w:rsidRPr="001E1E4F">
        <w:rPr>
          <w:b/>
        </w:rPr>
        <w:t>2. Meaning / Lexical Definition</w:t>
      </w:r>
    </w:p>
    <w:p w14:paraId="14600A17" w14:textId="77777777" w:rsidR="001E1E4F" w:rsidRDefault="001E1E4F">
      <w:r>
        <w:t>• energeia is a noun meaning "working," "operation," "action," or "active power." It denotes the actual exercise of power to produce a specific result. In the New Testament, the term is used predominantly of supernatural power, specifically the effective, divine operation of God. It carries the sense of energy that is actively manifesting its influence or accomplishing its intended purpose.</w:t>
      </w:r>
    </w:p>
    <w:p w14:paraId="33071FE8" w14:textId="77777777" w:rsidR="001E1E4F" w:rsidRDefault="001E1E4F"/>
    <w:p w14:paraId="7BD14788" w14:textId="77777777" w:rsidR="001E1E4F" w:rsidRPr="001E1E4F" w:rsidRDefault="001E1E4F">
      <w:pPr>
        <w:rPr>
          <w:b/>
        </w:rPr>
      </w:pPr>
      <w:r w:rsidRPr="001E1E4F">
        <w:rPr>
          <w:b/>
        </w:rPr>
        <w:t>3. Usage and Word Pictures</w:t>
      </w:r>
    </w:p>
    <w:p w14:paraId="3DAEAED1" w14:textId="77777777" w:rsidR="001E1E4F" w:rsidRDefault="001E1E4F">
      <w:r>
        <w:t>The New Testament limits the use of energeia almost entirely to the spiritual realm. It is most frequently used by the apostle Paul to describe the active, transforming power of God in the ministry and in the lives of believers. A notable exception is found in 2 Thessalonians 2:9 and 2:11, where it describes the active working of Satan and the "strong delusion" sent by God. The term serves as a vivid word picture of spiritual momentum: it is not a reservoir of static power, but a dynamic, flowing current of divine activity that accomplishes God's sovereign will in real-time.</w:t>
      </w:r>
    </w:p>
    <w:p w14:paraId="3D9C403D" w14:textId="77777777" w:rsidR="001E1E4F" w:rsidRDefault="001E1E4F"/>
    <w:p w14:paraId="48C78551" w14:textId="77777777" w:rsidR="001E1E4F" w:rsidRPr="001E1E4F" w:rsidRDefault="001E1E4F">
      <w:pPr>
        <w:rPr>
          <w:b/>
        </w:rPr>
      </w:pPr>
      <w:r w:rsidRPr="001E1E4F">
        <w:rPr>
          <w:b/>
        </w:rPr>
        <w:t>4. Theological Implications</w:t>
      </w:r>
    </w:p>
    <w:p w14:paraId="08F72967" w14:textId="77777777" w:rsidR="001E1E4F" w:rsidRDefault="001E1E4F">
      <w:r>
        <w:t>Theologically, energeia underscores that God is not passive. His power is not a dormant attribute but an active, history-shaping force. The redemption, sanctification, and ultimate glorification of believers are not self-willed human achievements but the direct result of God's sovereign energeia. Furthermore, because this working is tied directly to the resurrection of Christ, it establishes a theological bridge between Christ's historical victory over death and the believer's current spiritual vitality. The same divine energy that conquered the grave is the energy currently operative in the church.</w:t>
      </w:r>
    </w:p>
    <w:p w14:paraId="3B7A115B" w14:textId="77777777" w:rsidR="001E1E4F" w:rsidRDefault="001E1E4F"/>
    <w:p w14:paraId="61F6D599" w14:textId="77777777" w:rsidR="001E1E4F" w:rsidRPr="001E1E4F" w:rsidRDefault="001E1E4F">
      <w:pPr>
        <w:rPr>
          <w:b/>
        </w:rPr>
      </w:pPr>
      <w:r w:rsidRPr="001E1E4F">
        <w:rPr>
          <w:b/>
        </w:rPr>
        <w:t>5. Contextual Nuance in the Passage</w:t>
      </w:r>
    </w:p>
    <w:p w14:paraId="2705B6E7" w14:textId="77777777" w:rsidR="001E1E4F" w:rsidRDefault="001E1E4F">
      <w:r>
        <w:t>In Ephesians 1:19, Paul piles up four distinct Greek words for power: dynamis (inherent power), energeia (operative power), kratos (mighty strength), and ischys (endowed strength). Paul uses energeia ("working") to describe how God's mighty strength (kratos) and endowed strength (ischys) are put into active operation. The "exceeding greatness of His power (dynamis)" toward believers is realized "according to the working (energeia)" of His mighty power. This means the power available to believers is not a theoretical concept; it is an active, ongoing, energetic operation of God that was historically demonstrated when He raised Christ from the dead and seated Him at His right hand.</w:t>
      </w:r>
    </w:p>
    <w:p w14:paraId="2C0E8399" w14:textId="77777777" w:rsidR="001E1E4F" w:rsidRDefault="001E1E4F"/>
    <w:p w14:paraId="50077AD2" w14:textId="77777777" w:rsidR="001E1E4F" w:rsidRPr="001E1E4F" w:rsidRDefault="001E1E4F">
      <w:pPr>
        <w:rPr>
          <w:b/>
        </w:rPr>
      </w:pPr>
      <w:r w:rsidRPr="001E1E4F">
        <w:rPr>
          <w:b/>
        </w:rPr>
        <w:t>6. Key Uses in Other Verses (NKJV)</w:t>
      </w:r>
    </w:p>
    <w:p w14:paraId="70284A0B" w14:textId="77777777" w:rsidR="001E1E4F" w:rsidRDefault="001E1E4F">
      <w:r>
        <w:t>• Ephesians 3:7 — "...of which I became a minister according to the gift of the grace of God given to me by the effective working of His power."</w:t>
      </w:r>
    </w:p>
    <w:p w14:paraId="1C9A48F4" w14:textId="77777777" w:rsidR="001E1E4F" w:rsidRDefault="001E1E4F">
      <w:r>
        <w:t>• Ephesians 4:16 — "...according to the effective working by which every part does its share, causes growth of the body for the edifying of itself in love."</w:t>
      </w:r>
    </w:p>
    <w:p w14:paraId="73A3B5C4" w14:textId="77777777" w:rsidR="001E1E4F" w:rsidRDefault="001E1E4F">
      <w:r>
        <w:t>• Philippians 3:21 — "...who will transform our lowly body that it may be conformed to His glorious body, according to the working by which He is able even to subdue all things to Himself."</w:t>
      </w:r>
    </w:p>
    <w:p w14:paraId="7594553C" w14:textId="77777777" w:rsidR="001E1E4F" w:rsidRDefault="001E1E4F">
      <w:r>
        <w:t>• Colossians 1:29 — "To this end I also labor, striving according to His working which works in me mightily."</w:t>
      </w:r>
    </w:p>
    <w:p w14:paraId="4D7CBEB1" w14:textId="77777777" w:rsidR="001E1E4F" w:rsidRDefault="001E1E4F">
      <w:r>
        <w:t>• Colossians 2:12 — "...buried with Him in baptism, in which you also were raised with Him through faith in the working of God, who raised Him from the dead."</w:t>
      </w:r>
    </w:p>
    <w:p w14:paraId="04A024AE" w14:textId="77777777" w:rsidR="001E1E4F" w:rsidRDefault="001E1E4F"/>
    <w:p w14:paraId="73F10C96" w14:textId="77777777" w:rsidR="001E1E4F" w:rsidRPr="001E1E4F" w:rsidRDefault="001E1E4F">
      <w:pPr>
        <w:rPr>
          <w:b/>
        </w:rPr>
      </w:pPr>
      <w:r w:rsidRPr="001E1E4F">
        <w:rPr>
          <w:b/>
        </w:rPr>
        <w:t>7. Other Relevant Insights</w:t>
      </w:r>
    </w:p>
    <w:p w14:paraId="400FA4AE" w14:textId="77777777" w:rsidR="001E1E4F" w:rsidRDefault="001E1E4F">
      <w:r>
        <w:t>In Hellenistic literature and the Septuagint, energeia was occasionally used to describe cosmic forces or the activity of spiritual beings. Paul's borrowing of this term serves to elevate God's activity far above any pagan notions of cosmic energy or fate. For the Christian, the ultimate "energy" of the universe is personal, holy, loving, and directed toward the spiritual growth and protection of those who believe.</w:t>
      </w:r>
    </w:p>
    <w:p w14:paraId="7544FFB3" w14:textId="77777777" w:rsidR="001E1E4F" w:rsidRDefault="001E1E4F"/>
    <w:p w14:paraId="27A777AA" w14:textId="77777777" w:rsidR="001E1E4F" w:rsidRPr="001E1E4F" w:rsidRDefault="001E1E4F">
      <w:pPr>
        <w:rPr>
          <w:b/>
        </w:rPr>
      </w:pPr>
      <w:r w:rsidRPr="001E1E4F">
        <w:rPr>
          <w:b/>
        </w:rPr>
        <w:t>8. References</w:t>
      </w:r>
    </w:p>
    <w:p w14:paraId="329784D9" w14:textId="77777777" w:rsidR="001E1E4F" w:rsidRDefault="001E1E4F">
      <w:r>
        <w:t>• BDAG, 335</w:t>
      </w:r>
    </w:p>
    <w:p w14:paraId="453D41F8" w14:textId="77777777" w:rsidR="001E1E4F" w:rsidRDefault="001E1E4F">
      <w:r>
        <w:t>• TDNT, 2:652</w:t>
      </w:r>
    </w:p>
    <w:p w14:paraId="00442715" w14:textId="77777777" w:rsidR="001E1E4F" w:rsidRDefault="001E1E4F">
      <w:r>
        <w:t>• Vine's Expository Dictionary, "Working"</w:t>
      </w:r>
    </w:p>
    <w:p w14:paraId="6A928341" w14:textId="77777777" w:rsidR="001E1E4F" w:rsidRDefault="001E1E4F">
      <w:r>
        <w:t>• Thayer's Greek Lexicon, G1753</w:t>
      </w:r>
    </w:p>
    <w:p w14:paraId="75562A15" w14:textId="11C2436F" w:rsidR="004C5552" w:rsidRDefault="001E1E4F">
      <w:r>
        <w:t>• Zodhiates' Complete Word Study Dictionary: New Testament, G1753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E4F"/>
    <w:rsid w:val="00017747"/>
    <w:rsid w:val="00023A4A"/>
    <w:rsid w:val="0006763F"/>
    <w:rsid w:val="000C53AC"/>
    <w:rsid w:val="00146083"/>
    <w:rsid w:val="001B2D17"/>
    <w:rsid w:val="001E1E4F"/>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5B06C"/>
  <w15:chartTrackingRefBased/>
  <w15:docId w15:val="{F02F8AD3-7E9C-4768-901C-962C6245A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E1E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E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E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E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E1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E4F"/>
    <w:rPr>
      <w:rFonts w:eastAsiaTheme="majorEastAsia" w:cstheme="majorBidi"/>
      <w:color w:val="272727" w:themeColor="text1" w:themeTint="D8"/>
    </w:rPr>
  </w:style>
  <w:style w:type="paragraph" w:styleId="Title">
    <w:name w:val="Title"/>
    <w:basedOn w:val="Normal"/>
    <w:next w:val="Normal"/>
    <w:link w:val="TitleChar"/>
    <w:uiPriority w:val="10"/>
    <w:qFormat/>
    <w:rsid w:val="001E1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E4F"/>
    <w:pPr>
      <w:spacing w:before="160"/>
      <w:jc w:val="center"/>
    </w:pPr>
    <w:rPr>
      <w:i/>
      <w:iCs/>
      <w:color w:val="404040" w:themeColor="text1" w:themeTint="BF"/>
    </w:rPr>
  </w:style>
  <w:style w:type="character" w:customStyle="1" w:styleId="QuoteChar">
    <w:name w:val="Quote Char"/>
    <w:basedOn w:val="DefaultParagraphFont"/>
    <w:link w:val="Quote"/>
    <w:uiPriority w:val="29"/>
    <w:rsid w:val="001E1E4F"/>
    <w:rPr>
      <w:i/>
      <w:iCs/>
      <w:color w:val="404040" w:themeColor="text1" w:themeTint="BF"/>
    </w:rPr>
  </w:style>
  <w:style w:type="paragraph" w:styleId="ListParagraph">
    <w:name w:val="List Paragraph"/>
    <w:basedOn w:val="Normal"/>
    <w:uiPriority w:val="34"/>
    <w:qFormat/>
    <w:rsid w:val="001E1E4F"/>
    <w:pPr>
      <w:ind w:left="720"/>
      <w:contextualSpacing/>
    </w:pPr>
  </w:style>
  <w:style w:type="character" w:styleId="IntenseEmphasis">
    <w:name w:val="Intense Emphasis"/>
    <w:basedOn w:val="DefaultParagraphFont"/>
    <w:uiPriority w:val="21"/>
    <w:qFormat/>
    <w:rsid w:val="001E1E4F"/>
    <w:rPr>
      <w:i/>
      <w:iCs/>
      <w:color w:val="2E74B5" w:themeColor="accent1" w:themeShade="BF"/>
    </w:rPr>
  </w:style>
  <w:style w:type="paragraph" w:styleId="IntenseQuote">
    <w:name w:val="Intense Quote"/>
    <w:basedOn w:val="Normal"/>
    <w:next w:val="Normal"/>
    <w:link w:val="IntenseQuoteChar"/>
    <w:uiPriority w:val="30"/>
    <w:qFormat/>
    <w:rsid w:val="001E1E4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E1E4F"/>
    <w:rPr>
      <w:i/>
      <w:iCs/>
      <w:color w:val="2E74B5" w:themeColor="accent1" w:themeShade="BF"/>
    </w:rPr>
  </w:style>
  <w:style w:type="character" w:styleId="IntenseReference">
    <w:name w:val="Intense Reference"/>
    <w:basedOn w:val="DefaultParagraphFont"/>
    <w:uiPriority w:val="32"/>
    <w:qFormat/>
    <w:rsid w:val="001E1E4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778</Words>
  <Characters>4047</Characters>
  <Application>Microsoft Office Word</Application>
  <DocSecurity>0</DocSecurity>
  <Lines>77</Lines>
  <Paragraphs>42</Paragraphs>
  <ScaleCrop>false</ScaleCrop>
  <Company/>
  <LinksUpToDate>false</LinksUpToDate>
  <CharactersWithSpaces>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2026-08-13T01:08:00Z</dcterms:created>
  <dcterms:modified xsi:type="dcterms:W3CDTF">2026-08-13T01:08:00Z</dcterms:modified>
</cp:coreProperties>
</file>