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9ADF" w14:textId="77777777" w:rsidR="00D01515" w:rsidRPr="00D01515" w:rsidRDefault="00D01515">
      <w:pPr>
        <w:rPr>
          <w:b/>
        </w:rPr>
      </w:pPr>
      <w:r w:rsidRPr="00D01515">
        <w:rPr>
          <w:b/>
        </w:rPr>
        <w:t>PRUDENCE - ( phronēsis , Strong's G5428 )</w:t>
      </w:r>
    </w:p>
    <w:p w14:paraId="61F59C9B" w14:textId="77777777" w:rsidR="00D01515" w:rsidRDefault="00D01515">
      <w:r w:rsidRPr="00D01515">
        <w:rPr>
          <w:b/>
        </w:rPr>
        <w:t>Summary:</w:t>
      </w:r>
    </w:p>
    <w:p w14:paraId="5324A53F" w14:textId="77777777" w:rsidR="00D01515" w:rsidRDefault="00D01515">
      <w:r>
        <w:t>Prudence represents the practical application of spiritual wisdom, the capacity to understand how to live out God's truth in concrete, daily situations. While wisdom (sophia) is the deep grasp of ultimate reality and eternal truths, prudence (phronēsis) is the practical discernment that knows how to apply that truth to make right moral choices. In Ephesians 1:8, Paul declares that God has lavished both upon believers as part of His abundant grace, equipping them with the practical insight needed to navigate life in alignment with His eternal, redemptive purposes.</w:t>
      </w:r>
    </w:p>
    <w:p w14:paraId="34F61C29" w14:textId="77777777" w:rsidR="00D01515" w:rsidRDefault="00D01515"/>
    <w:p w14:paraId="6EC51ECD" w14:textId="77777777" w:rsidR="00D01515" w:rsidRDefault="00D01515">
      <w:r w:rsidRPr="00D01515">
        <w:rPr>
          <w:b/>
        </w:rPr>
        <w:t>Full Study:</w:t>
      </w:r>
    </w:p>
    <w:p w14:paraId="5962C33F" w14:textId="77777777" w:rsidR="00D01515" w:rsidRDefault="00D01515"/>
    <w:p w14:paraId="57B9C2FD" w14:textId="77777777" w:rsidR="00D01515" w:rsidRPr="00D01515" w:rsidRDefault="00D01515">
      <w:pPr>
        <w:rPr>
          <w:b/>
        </w:rPr>
      </w:pPr>
      <w:r w:rsidRPr="00D01515">
        <w:rPr>
          <w:b/>
        </w:rPr>
        <w:t>1. Word Picture / Background</w:t>
      </w:r>
    </w:p>
    <w:p w14:paraId="6C23DEA6" w14:textId="77777777" w:rsidR="00D01515" w:rsidRDefault="00D01515">
      <w:r>
        <w:t>• Derived from the root verb phroneō, meaning "to think," "to set the mind on," or "to have an attitude." The stem phrēn originally referred to the midriff or diaphragm, which ancient Greeks believed was the seat of mental and emotional activity—the place where physical life and conscious thought intersected.</w:t>
      </w:r>
    </w:p>
    <w:p w14:paraId="66A06CB3" w14:textId="77777777" w:rsidR="00D01515" w:rsidRDefault="00D01515">
      <w:r>
        <w:t>• Over time, phronēsis developed in classical Greek philosophy as a key intellectual virtue. Aristotle distinguished sophia (philosophical wisdom regarding eternal truths) from phronēsis (practical wisdom, or the ability to determine the best course of action in specific circumstances). It is the bridge between knowing what is good and actually doing it.</w:t>
      </w:r>
    </w:p>
    <w:p w14:paraId="5DDEF0A2" w14:textId="77777777" w:rsidR="00D01515" w:rsidRDefault="00D01515">
      <w:r>
        <w:t>• In the Septuagint (LXX), the word is frequently used to translate Hebrew terms for understanding and insight, often paired with wisdom to describe the practical skill of living well in the fear of the Lord.</w:t>
      </w:r>
    </w:p>
    <w:p w14:paraId="55D225A5" w14:textId="77777777" w:rsidR="00D01515" w:rsidRDefault="00D01515"/>
    <w:p w14:paraId="2E43BAB5" w14:textId="77777777" w:rsidR="00D01515" w:rsidRPr="00D01515" w:rsidRDefault="00D01515">
      <w:pPr>
        <w:rPr>
          <w:b/>
        </w:rPr>
      </w:pPr>
      <w:r w:rsidRPr="00D01515">
        <w:rPr>
          <w:b/>
        </w:rPr>
        <w:t>2. Meaning / Lexical Definition</w:t>
      </w:r>
    </w:p>
    <w:p w14:paraId="010718EE" w14:textId="77777777" w:rsidR="00D01515" w:rsidRDefault="00D01515">
      <w:r>
        <w:t>• Phronēsis refers to the quality of thinking or planning; understanding, insight, intelligence, or practical wisdom.</w:t>
      </w:r>
    </w:p>
    <w:p w14:paraId="4534921F" w14:textId="77777777" w:rsidR="00D01515" w:rsidRDefault="00D01515">
      <w:r>
        <w:t>• It denotes the ability to govern and discipline oneself by the use of reason, specifically the capacity to apply moral and spiritual principles to real-life situations.</w:t>
      </w:r>
    </w:p>
    <w:p w14:paraId="68554E7D" w14:textId="77777777" w:rsidR="00D01515" w:rsidRDefault="00D01515">
      <w:r>
        <w:t>• It is not merely abstract intellectual ability, but practical intelligence—the mental discipline that leads to right action, helping a person discern what is useful, appropriate, and beneficial in any given moment.</w:t>
      </w:r>
    </w:p>
    <w:p w14:paraId="429EA9FA" w14:textId="77777777" w:rsidR="00D01515" w:rsidRDefault="00D01515"/>
    <w:p w14:paraId="79F5E4F9" w14:textId="77777777" w:rsidR="00D01515" w:rsidRPr="00D01515" w:rsidRDefault="00D01515">
      <w:pPr>
        <w:rPr>
          <w:b/>
        </w:rPr>
      </w:pPr>
      <w:r w:rsidRPr="00D01515">
        <w:rPr>
          <w:b/>
        </w:rPr>
        <w:t>3. Usage and Word Pictures</w:t>
      </w:r>
    </w:p>
    <w:p w14:paraId="33574B39" w14:textId="77777777" w:rsidR="00D01515" w:rsidRDefault="00D01515">
      <w:r>
        <w:t>• In the ancient world, phronēsis was often personified as a guide for life. It was the quality of a skilled builder or helmsman who knows how to steer a ship through a storm. Without phronēsis, theoretical knowledge remains locked in the mind, unable to safely guide the life of the individual.</w:t>
      </w:r>
    </w:p>
    <w:p w14:paraId="00747964" w14:textId="77777777" w:rsidR="00D01515" w:rsidRDefault="00D01515">
      <w:r>
        <w:t>• The New Testament uses phronēsis to describe an outlook or frame of mind that is spiritually alert and morally discerning. It is the operating system of a renewed mind that translates divine revelation into holy living.</w:t>
      </w:r>
    </w:p>
    <w:p w14:paraId="2E0AFAE2" w14:textId="77777777" w:rsidR="00D01515" w:rsidRDefault="00D01515"/>
    <w:p w14:paraId="30C76CB2" w14:textId="77777777" w:rsidR="00D01515" w:rsidRPr="00D01515" w:rsidRDefault="00D01515">
      <w:pPr>
        <w:rPr>
          <w:b/>
        </w:rPr>
      </w:pPr>
      <w:r w:rsidRPr="00D01515">
        <w:rPr>
          <w:b/>
        </w:rPr>
        <w:t>4. Theological Implications</w:t>
      </w:r>
    </w:p>
    <w:p w14:paraId="3B1E679E" w14:textId="77777777" w:rsidR="00D01515" w:rsidRDefault="00D01515">
      <w:r>
        <w:t>• In Ephesians 1:8, phronēsis is not described as a human achievement or an inherent intellectual capacity. Rather, it is a gift of divine grace that God has made to abound toward believers.</w:t>
      </w:r>
    </w:p>
    <w:p w14:paraId="193CECF7" w14:textId="77777777" w:rsidR="00D01515" w:rsidRDefault="00D01515">
      <w:r>
        <w:t>• God does not merely save people and leave them to navigate the world blindly. He lavishly equips them with both sophia (the ultimate knowledge of His redemptive plan) and phronēsis (the practical insight to walk out that plan).</w:t>
      </w:r>
    </w:p>
    <w:p w14:paraId="5B50F762" w14:textId="77777777" w:rsidR="00D01515" w:rsidRDefault="00D01515">
      <w:r>
        <w:t>• This indicates that true Christian discipleship involves a transformation of the mind. God's grace provides the mental and spiritual faculties necessary to understand His will and make decisions that honor Him in a complex, broken world.</w:t>
      </w:r>
    </w:p>
    <w:p w14:paraId="4FBA0E2F" w14:textId="77777777" w:rsidR="00D01515" w:rsidRDefault="00D01515"/>
    <w:p w14:paraId="4C8A363B" w14:textId="77777777" w:rsidR="00D01515" w:rsidRPr="00D01515" w:rsidRDefault="00D01515">
      <w:pPr>
        <w:rPr>
          <w:b/>
        </w:rPr>
      </w:pPr>
      <w:r w:rsidRPr="00D01515">
        <w:rPr>
          <w:b/>
        </w:rPr>
        <w:t>5. Contextual Nuance in the Passage</w:t>
      </w:r>
    </w:p>
    <w:p w14:paraId="18392FBD" w14:textId="77777777" w:rsidR="00D01515" w:rsidRDefault="00D01515">
      <w:r>
        <w:t>• In Ephesians 1:3-14, Paul outlines the grand, sweeping plan of redemption—election, adoption, redemption through Christ's blood, and the sealing of the Holy Spirit.</w:t>
      </w:r>
    </w:p>
    <w:p w14:paraId="0FF0A73F" w14:textId="77777777" w:rsidR="00D01515" w:rsidRDefault="00D01515">
      <w:r>
        <w:t>• Within this context, Ephesians 1:8 states that God has made His grace to abound to us "in all wisdom and prudence."</w:t>
      </w:r>
    </w:p>
    <w:p w14:paraId="05DB3C05" w14:textId="77777777" w:rsidR="00D01515" w:rsidRDefault="00D01515">
      <w:r>
        <w:t>• Sophia (wisdom) refers to the comprehension of the great truths of God's eternal purpose—understanding what God is doing in Christ.</w:t>
      </w:r>
    </w:p>
    <w:p w14:paraId="7B57055C" w14:textId="77777777" w:rsidR="00D01515" w:rsidRDefault="00D01515">
      <w:r>
        <w:t>• Phronēsis (prudence) refers to the practical application of this grand reality. It is the ability to see how God's cosmic plan affects daily relationships, choices, and ethical conduct. God gives believers the big picture and the daily navigation system to live it out.</w:t>
      </w:r>
    </w:p>
    <w:p w14:paraId="3F71B598" w14:textId="77777777" w:rsidR="00D01515" w:rsidRDefault="00D01515"/>
    <w:p w14:paraId="1080B799" w14:textId="77777777" w:rsidR="00D01515" w:rsidRPr="00D01515" w:rsidRDefault="00D01515">
      <w:pPr>
        <w:rPr>
          <w:b/>
        </w:rPr>
      </w:pPr>
      <w:r w:rsidRPr="00D01515">
        <w:rPr>
          <w:b/>
        </w:rPr>
        <w:t>6. Key Uses in Other Verses (NKJV)</w:t>
      </w:r>
    </w:p>
    <w:p w14:paraId="44BB2C83" w14:textId="77777777" w:rsidR="00D01515" w:rsidRDefault="00D01515">
      <w:r>
        <w:t>• Luke 1:17 - "to turn the hearts of the fathers to the children, and the disobedient to the wisdom of the just,"</w:t>
      </w:r>
    </w:p>
    <w:p w14:paraId="414D37C4" w14:textId="77777777" w:rsidR="00D01515" w:rsidRDefault="00D01515">
      <w:r>
        <w:t>• Ephesians 1:8 - "which He made to abound toward us in all wisdom and prudence,"</w:t>
      </w:r>
    </w:p>
    <w:p w14:paraId="4257A355" w14:textId="77777777" w:rsidR="00D01515" w:rsidRDefault="00D01515">
      <w:r>
        <w:t>• Proverbs 3:19 (LXX) - "The LORD by wisdom founded the earth; by understanding He established the heavens;"</w:t>
      </w:r>
    </w:p>
    <w:p w14:paraId="23E13FEB" w14:textId="77777777" w:rsidR="00D01515" w:rsidRDefault="00D01515">
      <w:r>
        <w:t>• Proverbs 8:1 (LXX) - "Does not wisdom cry out, and understanding lift up her voice?"</w:t>
      </w:r>
    </w:p>
    <w:p w14:paraId="13EAAA43" w14:textId="77777777" w:rsidR="00D01515" w:rsidRDefault="00D01515"/>
    <w:p w14:paraId="0B89033D" w14:textId="77777777" w:rsidR="00D01515" w:rsidRPr="00D01515" w:rsidRDefault="00D01515">
      <w:pPr>
        <w:rPr>
          <w:b/>
        </w:rPr>
      </w:pPr>
      <w:r w:rsidRPr="00D01515">
        <w:rPr>
          <w:b/>
        </w:rPr>
        <w:t>7. Other Relevant Insights</w:t>
      </w:r>
    </w:p>
    <w:p w14:paraId="1C519EEC" w14:textId="77777777" w:rsidR="00D01515" w:rsidRDefault="00D01515">
      <w:r>
        <w:t>• The contrast between the wisdom of the world and the wisdom of God is central to Paul's theology. While worldly prudence or shrewdness is often self-serving, manipulative, and earthbound, divine phronēsis is pure, peaceable, and oriented toward the eternal purposes of God.</w:t>
      </w:r>
    </w:p>
    <w:p w14:paraId="387DB88E" w14:textId="77777777" w:rsidR="00D01515" w:rsidRDefault="00D01515">
      <w:r>
        <w:t>• For the pastor or teacher, this word underscores that biblical truth must never remain purely academic. Whenever the grand doctrines of the faith (sophia) are taught, the practical application (phronēsis) of walking in love, unity, and holiness must also be expounded.</w:t>
      </w:r>
    </w:p>
    <w:p w14:paraId="790AE460" w14:textId="77777777" w:rsidR="00D01515" w:rsidRDefault="00D01515"/>
    <w:p w14:paraId="339BB731" w14:textId="77777777" w:rsidR="00D01515" w:rsidRPr="00D01515" w:rsidRDefault="00D01515">
      <w:pPr>
        <w:rPr>
          <w:b/>
        </w:rPr>
      </w:pPr>
      <w:r w:rsidRPr="00D01515">
        <w:rPr>
          <w:b/>
        </w:rPr>
        <w:t>8. References</w:t>
      </w:r>
    </w:p>
    <w:p w14:paraId="714AAD59" w14:textId="77777777" w:rsidR="00D01515" w:rsidRDefault="00D01515">
      <w:r>
        <w:t>• BDAG</w:t>
      </w:r>
    </w:p>
    <w:p w14:paraId="02A3C59C" w14:textId="77777777" w:rsidR="00D01515" w:rsidRDefault="00D01515">
      <w:r>
        <w:t>• Thayer's Greek Lexicon</w:t>
      </w:r>
    </w:p>
    <w:p w14:paraId="13DD6E2B" w14:textId="77777777" w:rsidR="00D01515" w:rsidRDefault="00D01515">
      <w:r>
        <w:t>• Theological Dictionary of the New Testament</w:t>
      </w:r>
    </w:p>
    <w:p w14:paraId="70829DFF" w14:textId="77777777" w:rsidR="00D01515" w:rsidRDefault="00D01515">
      <w:r>
        <w:t>• Vine's Expository Dictionary</w:t>
      </w:r>
    </w:p>
    <w:p w14:paraId="7D1EAF2B" w14:textId="5DF43DF7" w:rsidR="004C5552" w:rsidRDefault="00D0151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151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7EB5"/>
  <w15:chartTrackingRefBased/>
  <w15:docId w15:val="{F70B768F-3149-4C42-8234-84E6EB11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15"/>
    <w:rPr>
      <w:rFonts w:eastAsiaTheme="majorEastAsia" w:cstheme="majorBidi"/>
      <w:color w:val="272727" w:themeColor="text1" w:themeTint="D8"/>
    </w:rPr>
  </w:style>
  <w:style w:type="paragraph" w:styleId="Title">
    <w:name w:val="Title"/>
    <w:basedOn w:val="Normal"/>
    <w:next w:val="Normal"/>
    <w:link w:val="TitleChar"/>
    <w:uiPriority w:val="10"/>
    <w:qFormat/>
    <w:rsid w:val="00D0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15"/>
    <w:pPr>
      <w:spacing w:before="160"/>
      <w:jc w:val="center"/>
    </w:pPr>
    <w:rPr>
      <w:i/>
      <w:iCs/>
      <w:color w:val="404040" w:themeColor="text1" w:themeTint="BF"/>
    </w:rPr>
  </w:style>
  <w:style w:type="character" w:customStyle="1" w:styleId="QuoteChar">
    <w:name w:val="Quote Char"/>
    <w:basedOn w:val="DefaultParagraphFont"/>
    <w:link w:val="Quote"/>
    <w:uiPriority w:val="29"/>
    <w:rsid w:val="00D01515"/>
    <w:rPr>
      <w:i/>
      <w:iCs/>
      <w:color w:val="404040" w:themeColor="text1" w:themeTint="BF"/>
    </w:rPr>
  </w:style>
  <w:style w:type="paragraph" w:styleId="ListParagraph">
    <w:name w:val="List Paragraph"/>
    <w:basedOn w:val="Normal"/>
    <w:uiPriority w:val="34"/>
    <w:qFormat/>
    <w:rsid w:val="00D01515"/>
    <w:pPr>
      <w:ind w:left="720"/>
      <w:contextualSpacing/>
    </w:pPr>
  </w:style>
  <w:style w:type="character" w:styleId="IntenseEmphasis">
    <w:name w:val="Intense Emphasis"/>
    <w:basedOn w:val="DefaultParagraphFont"/>
    <w:uiPriority w:val="21"/>
    <w:qFormat/>
    <w:rsid w:val="00D01515"/>
    <w:rPr>
      <w:i/>
      <w:iCs/>
      <w:color w:val="2E74B5" w:themeColor="accent1" w:themeShade="BF"/>
    </w:rPr>
  </w:style>
  <w:style w:type="paragraph" w:styleId="IntenseQuote">
    <w:name w:val="Intense Quote"/>
    <w:basedOn w:val="Normal"/>
    <w:next w:val="Normal"/>
    <w:link w:val="IntenseQuoteChar"/>
    <w:uiPriority w:val="30"/>
    <w:qFormat/>
    <w:rsid w:val="00D015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1515"/>
    <w:rPr>
      <w:i/>
      <w:iCs/>
      <w:color w:val="2E74B5" w:themeColor="accent1" w:themeShade="BF"/>
    </w:rPr>
  </w:style>
  <w:style w:type="character" w:styleId="IntenseReference">
    <w:name w:val="Intense Reference"/>
    <w:basedOn w:val="DefaultParagraphFont"/>
    <w:uiPriority w:val="32"/>
    <w:qFormat/>
    <w:rsid w:val="00D015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4354</Characters>
  <Application>Microsoft Office Word</Application>
  <DocSecurity>0</DocSecurity>
  <Lines>83</Lines>
  <Paragraphs>45</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