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6B136" w14:textId="77777777" w:rsidR="00E66C4E" w:rsidRPr="00E66C4E" w:rsidRDefault="00E66C4E">
      <w:pPr>
        <w:rPr>
          <w:b/>
        </w:rPr>
      </w:pPr>
      <w:r w:rsidRPr="00E66C4E">
        <w:rPr>
          <w:b/>
        </w:rPr>
        <w:t>CIRCUMCISION - ( peritomē , Strong's G4061 )</w:t>
      </w:r>
    </w:p>
    <w:p w14:paraId="52631923" w14:textId="77777777" w:rsidR="00E66C4E" w:rsidRDefault="00E66C4E">
      <w:r w:rsidRPr="00E66C4E">
        <w:rPr>
          <w:b/>
        </w:rPr>
        <w:t>Summary:</w:t>
      </w:r>
    </w:p>
    <w:p w14:paraId="50164261" w14:textId="77777777" w:rsidR="00E66C4E" w:rsidRDefault="00E66C4E">
      <w:r>
        <w:t>In Ephesians 2:11, "Circumcision" (peritomē) refers to the physical removal of the foreskin, a rite established by God as the sign of His covenant with Abraham. Here, Paul uses the term metonymically to refer to the Jewish people, who took pride in this physical mark as a sign of their elect status. However, Paul immediately qualifies it as something "made in the flesh by hands," pointing to its external, temporary nature under the Old Covenant. In the light of the New Covenant, this physical boundary marker is transcended by the spiritual reality of a transformed heart in Christ, which unites both Jew and Gentile into one new body.</w:t>
      </w:r>
    </w:p>
    <w:p w14:paraId="118709D9" w14:textId="77777777" w:rsidR="00E66C4E" w:rsidRDefault="00E66C4E"/>
    <w:p w14:paraId="5DA92F8D" w14:textId="77777777" w:rsidR="00E66C4E" w:rsidRDefault="00E66C4E">
      <w:r w:rsidRPr="00E66C4E">
        <w:rPr>
          <w:b/>
        </w:rPr>
        <w:t>Full Study:</w:t>
      </w:r>
    </w:p>
    <w:p w14:paraId="05F42936" w14:textId="77777777" w:rsidR="00E66C4E" w:rsidRDefault="00E66C4E"/>
    <w:p w14:paraId="0E37D4B4" w14:textId="77777777" w:rsidR="00E66C4E" w:rsidRPr="00E66C4E" w:rsidRDefault="00E66C4E">
      <w:pPr>
        <w:rPr>
          <w:b/>
        </w:rPr>
      </w:pPr>
      <w:r w:rsidRPr="00E66C4E">
        <w:rPr>
          <w:b/>
        </w:rPr>
        <w:t>1. Word Picture / Background</w:t>
      </w:r>
    </w:p>
    <w:p w14:paraId="1F4236D4" w14:textId="77777777" w:rsidR="00E66C4E" w:rsidRDefault="00E66C4E">
      <w:r>
        <w:t>• peritomē is a compound noun derived from the preposition peri ("around") and the verb temnō ("to cut"). Literally, it means "a cutting around."</w:t>
      </w:r>
    </w:p>
    <w:p w14:paraId="1997DA0F" w14:textId="77777777" w:rsidR="00E66C4E" w:rsidRDefault="00E66C4E">
      <w:r>
        <w:t>• In the ancient Near East, circumcision was practiced by several cultures, but God uniquely set it apart for Abraham and his descendants as the physical seal of the covenant (Genesis 17:10–14).</w:t>
      </w:r>
    </w:p>
    <w:p w14:paraId="7F637E3A" w14:textId="77777777" w:rsidR="00E66C4E" w:rsidRDefault="00E66C4E">
      <w:r>
        <w:t>• The physical operation was performed on the male organ of generation, signifying that the covenant line, the transmission of the promise, and the cleansing of human nature were under the sovereign ownership and promise of God. It was a permanent, intimate, and painful mark that distinguished Israel from the surrounding Gentile nations.</w:t>
      </w:r>
    </w:p>
    <w:p w14:paraId="263A2BF1" w14:textId="77777777" w:rsidR="00E66C4E" w:rsidRDefault="00E66C4E"/>
    <w:p w14:paraId="4A6D7256" w14:textId="77777777" w:rsidR="00E66C4E" w:rsidRPr="00E66C4E" w:rsidRDefault="00E66C4E">
      <w:pPr>
        <w:rPr>
          <w:b/>
        </w:rPr>
      </w:pPr>
      <w:r w:rsidRPr="00E66C4E">
        <w:rPr>
          <w:b/>
        </w:rPr>
        <w:t>2. Meaning / Lexical Definition</w:t>
      </w:r>
    </w:p>
    <w:p w14:paraId="15FC1943" w14:textId="77777777" w:rsidR="00E66C4E" w:rsidRDefault="00E66C4E">
      <w:r>
        <w:t>• Primarily, peritomē denotes the act, the custom, or the physical state of circumcision.</w:t>
      </w:r>
    </w:p>
    <w:p w14:paraId="5AA23071" w14:textId="77777777" w:rsidR="00E66C4E" w:rsidRDefault="00E66C4E">
      <w:r>
        <w:t>• Secondarily, the term is used metonymically to designate the people group characterized by this rite. In this sense, "the Circumcision" refers to the Jews, while "the Uncircumcision" (akrobystia) refers to the Gentiles.</w:t>
      </w:r>
    </w:p>
    <w:p w14:paraId="07D10036" w14:textId="77777777" w:rsidR="00E66C4E" w:rsidRDefault="00E66C4E">
      <w:r>
        <w:t>• In Ephesians 2:11, the word is used in this collective, metonymic sense: "who are called Uncircumcision by what is called the Circumcision."</w:t>
      </w:r>
    </w:p>
    <w:p w14:paraId="7A76EB41" w14:textId="77777777" w:rsidR="00E66C4E" w:rsidRDefault="00E66C4E"/>
    <w:p w14:paraId="1A20D243" w14:textId="77777777" w:rsidR="00E66C4E" w:rsidRPr="00E66C4E" w:rsidRDefault="00E66C4E">
      <w:pPr>
        <w:rPr>
          <w:b/>
        </w:rPr>
      </w:pPr>
      <w:r w:rsidRPr="00E66C4E">
        <w:rPr>
          <w:b/>
        </w:rPr>
        <w:t>3. Usage and Word Pictures</w:t>
      </w:r>
    </w:p>
    <w:p w14:paraId="0C4B693A" w14:textId="77777777" w:rsidR="00E66C4E" w:rsidRDefault="00E66C4E">
      <w:r>
        <w:t>• Classical Greek writers rarely used peritomē, as the Greeks and Romans generally viewed the practice with physical aversion and intellectual disdain.</w:t>
      </w:r>
    </w:p>
    <w:p w14:paraId="4C2E525D" w14:textId="77777777" w:rsidR="00E66C4E" w:rsidRDefault="00E66C4E">
      <w:r>
        <w:t>• In the Septuagint (LXX), the term is the standard translation for the Hebrew mûlâ.</w:t>
      </w:r>
    </w:p>
    <w:p w14:paraId="2E16ADED" w14:textId="77777777" w:rsidR="00E66C4E" w:rsidRDefault="00E66C4E">
      <w:r>
        <w:t>• The Old Testament itself established a spiritual word picture from this physical rite. God commanded Israel to "circumcise the foreskin of your heart" (Deuteronomy 10:16; Jeremiah 4:4), indicating that the physical mark was always intended to reflect an inward reality—a heart cut off from sin, receptive to God, and fully devoted to His will.</w:t>
      </w:r>
    </w:p>
    <w:p w14:paraId="657F745B" w14:textId="77777777" w:rsidR="00E66C4E" w:rsidRDefault="00E66C4E">
      <w:r>
        <w:t>• In the New Testament, this word picture is fully realized. True circumcision is not an outward, physical operation, but an inward, spiritual cleansing of the heart performed by the Holy Spirit (Romans 2:28–29; Colossians 2:11).</w:t>
      </w:r>
    </w:p>
    <w:p w14:paraId="3BCC1C9C" w14:textId="77777777" w:rsidR="00E66C4E" w:rsidRDefault="00E66C4E"/>
    <w:p w14:paraId="5F69260C" w14:textId="77777777" w:rsidR="00E66C4E" w:rsidRPr="00E66C4E" w:rsidRDefault="00E66C4E">
      <w:pPr>
        <w:rPr>
          <w:b/>
        </w:rPr>
      </w:pPr>
      <w:r w:rsidRPr="00E66C4E">
        <w:rPr>
          <w:b/>
        </w:rPr>
        <w:t>4. Theological Implications</w:t>
      </w:r>
    </w:p>
    <w:p w14:paraId="099993FF" w14:textId="77777777" w:rsidR="00E66C4E" w:rsidRDefault="00E66C4E">
      <w:r>
        <w:t>• In the Old Covenant, circumcision was the boundary marker of identity. It separated the holy nation from the pagan world. To be uncircumcised was to be excluded from the covenants of promise and the presence of God.</w:t>
      </w:r>
    </w:p>
    <w:p w14:paraId="35EA411C" w14:textId="77777777" w:rsidR="00E66C4E" w:rsidRDefault="00E66C4E">
      <w:r>
        <w:t>• With the inauguration of the New Covenant through the death of Christ, the physical rite has lost its spiritual necessity and covenantal authority (Galatians 5:6; 6:15). The cross broke down the dividing wall of hostility between Jew and Gentile.</w:t>
      </w:r>
    </w:p>
    <w:p w14:paraId="5304CD61" w14:textId="77777777" w:rsidR="00E66C4E" w:rsidRDefault="00E66C4E">
      <w:r>
        <w:t>• The physical rite, which was "made with hands," is superseded by the spiritual circumcision "made without hands." The theological focus shifts from an ethnic, external identity to an internal, spiritual reality. All who are in Christ are the true circumcision, regardless of their ethnic origin (Philippians 3:3).</w:t>
      </w:r>
    </w:p>
    <w:p w14:paraId="3242D7E5" w14:textId="77777777" w:rsidR="00E66C4E" w:rsidRDefault="00E66C4E"/>
    <w:p w14:paraId="3BD2404F" w14:textId="77777777" w:rsidR="00E66C4E" w:rsidRPr="00E66C4E" w:rsidRDefault="00E66C4E">
      <w:pPr>
        <w:rPr>
          <w:b/>
        </w:rPr>
      </w:pPr>
      <w:r w:rsidRPr="00E66C4E">
        <w:rPr>
          <w:b/>
        </w:rPr>
        <w:t>5. Contextual Nuance in the Passage</w:t>
      </w:r>
    </w:p>
    <w:p w14:paraId="048901F5" w14:textId="77777777" w:rsidR="00E66C4E" w:rsidRDefault="00E66C4E">
      <w:r>
        <w:t>• In Ephesians 2:11, Paul addresses Gentile believers, reminding them of their former spiritual alienation: "remember that you, once Gentiles in the flesh—who are called Uncircumcision by what is called the Circumcision made in the flesh by hands..."</w:t>
      </w:r>
    </w:p>
    <w:p w14:paraId="43130014" w14:textId="77777777" w:rsidR="00E66C4E" w:rsidRDefault="00E66C4E">
      <w:r>
        <w:t>• The phrasing "called Uncircumcision by what is called the Circumcision" highlights the pride and division associated with these labels. The Jews used "Uncircumcision" as a term of contempt, while boasting in their own status as "the Circumcision."</w:t>
      </w:r>
    </w:p>
    <w:p w14:paraId="1FA42426" w14:textId="77777777" w:rsidR="00E66C4E" w:rsidRDefault="00E66C4E">
      <w:r>
        <w:t>• Paul subtly devalues this Jewish boasting by adding the qualification "made in the flesh by hands" (cheiropoiētos). In biblical language, things "made with hands" often carry a negative connotation, associated with earthly, temporary, or even idolatrous structures (e.g., pagan temples or idols). By using this phrase, Paul indicates that physical circumcision is merely a human, external cutting of the flesh that has no power to effect the spiritual renewal required to stand before God.</w:t>
      </w:r>
    </w:p>
    <w:p w14:paraId="0FBF7F3E" w14:textId="77777777" w:rsidR="00E66C4E" w:rsidRDefault="00E66C4E"/>
    <w:p w14:paraId="370F3553" w14:textId="77777777" w:rsidR="00E66C4E" w:rsidRPr="00E66C4E" w:rsidRDefault="00E66C4E">
      <w:pPr>
        <w:rPr>
          <w:b/>
        </w:rPr>
      </w:pPr>
      <w:r w:rsidRPr="00E66C4E">
        <w:rPr>
          <w:b/>
        </w:rPr>
        <w:t>6. Key Uses in Other Verses (NKJV)</w:t>
      </w:r>
    </w:p>
    <w:p w14:paraId="33E84858" w14:textId="77777777" w:rsidR="00E66C4E" w:rsidRDefault="00E66C4E">
      <w:r>
        <w:t>• Romans 2:29 - "...and circumcision is that of the heart, in the Spirit, not in the letter; whose praise is not from men but from God."</w:t>
      </w:r>
    </w:p>
    <w:p w14:paraId="44225FAB" w14:textId="77777777" w:rsidR="00E66C4E" w:rsidRDefault="00E66C4E">
      <w:r>
        <w:t>• Romans 4:11 - "And he received the sign of circumcision, a seal of the righteousness of the faith which he had while still uncircumcised..."</w:t>
      </w:r>
    </w:p>
    <w:p w14:paraId="6FC54994" w14:textId="77777777" w:rsidR="00E66C4E" w:rsidRDefault="00E66C4E">
      <w:r>
        <w:t>• Galatians 5:6 - "For in Christ Jesus neither circumcision nor uncircumcision avails anything, but faith working through love."</w:t>
      </w:r>
    </w:p>
    <w:p w14:paraId="6040AA2F" w14:textId="77777777" w:rsidR="00E66C4E" w:rsidRDefault="00E66C4E">
      <w:r>
        <w:t>• Philippians 3:3 - "For we are the circumcision, who worship God in the Spirit, rejoice in Christ Jesus, and have no confidence in the flesh"</w:t>
      </w:r>
    </w:p>
    <w:p w14:paraId="0CC28296" w14:textId="77777777" w:rsidR="00E66C4E" w:rsidRDefault="00E66C4E">
      <w:r>
        <w:t>• Colossians 2:11 - "In Him you were also circumcised with the circumcision made without hands, by putting off the body of the sins of the flesh, by the circumcision of Christ"</w:t>
      </w:r>
    </w:p>
    <w:p w14:paraId="4DF47445" w14:textId="77777777" w:rsidR="00E66C4E" w:rsidRDefault="00E66C4E"/>
    <w:p w14:paraId="21E9D071" w14:textId="77777777" w:rsidR="00E66C4E" w:rsidRPr="00E66C4E" w:rsidRDefault="00E66C4E">
      <w:pPr>
        <w:rPr>
          <w:b/>
        </w:rPr>
      </w:pPr>
      <w:r w:rsidRPr="00E66C4E">
        <w:rPr>
          <w:b/>
        </w:rPr>
        <w:t>7. Other Relevant Insights</w:t>
      </w:r>
    </w:p>
    <w:p w14:paraId="4CFDB538" w14:textId="77777777" w:rsidR="00E66C4E" w:rsidRDefault="00E66C4E">
      <w:r>
        <w:t>• The contrast between physical and spiritual circumcision in the New Testament served as a crucial pastoral tool in the early church, helping to prevent Gentile believers from falling into the legalism of the Judaizers.</w:t>
      </w:r>
    </w:p>
    <w:p w14:paraId="123390C2" w14:textId="77777777" w:rsidR="00E66C4E" w:rsidRDefault="00E66C4E">
      <w:r>
        <w:t>• For the Ephesian believers, this text was profoundly comforting. It assured them that although they were once mocked by the Jews as the "Uncircumcision," the physical distinction no longer mattered. Through the blood of Christ, they were brought near and made full citizens of God's household without needing to undergo the physical rite.</w:t>
      </w:r>
    </w:p>
    <w:p w14:paraId="776DEE90" w14:textId="77777777" w:rsidR="00E66C4E" w:rsidRDefault="00E66C4E"/>
    <w:p w14:paraId="14DA07E1" w14:textId="77777777" w:rsidR="00E66C4E" w:rsidRPr="00E66C4E" w:rsidRDefault="00E66C4E">
      <w:pPr>
        <w:rPr>
          <w:b/>
        </w:rPr>
      </w:pPr>
      <w:r w:rsidRPr="00E66C4E">
        <w:rPr>
          <w:b/>
        </w:rPr>
        <w:t>8. References</w:t>
      </w:r>
    </w:p>
    <w:p w14:paraId="6E148ED0" w14:textId="77777777" w:rsidR="00E66C4E" w:rsidRDefault="00E66C4E">
      <w:r>
        <w:t>• BDAG, s.v. "περιτομή."</w:t>
      </w:r>
    </w:p>
    <w:p w14:paraId="154F30DA" w14:textId="77777777" w:rsidR="00E66C4E" w:rsidRDefault="00E66C4E">
      <w:r>
        <w:t>• Thayer's Greek-English Lexicon, s.v. "περιτομή."</w:t>
      </w:r>
    </w:p>
    <w:p w14:paraId="3AD5EFC4" w14:textId="77777777" w:rsidR="00E66C4E" w:rsidRDefault="00E66C4E">
      <w:r>
        <w:t>• Theological Dictionary of the New Testament, s.v. "περιτομή."</w:t>
      </w:r>
    </w:p>
    <w:p w14:paraId="742AF0D5" w14:textId="77777777" w:rsidR="00E66C4E" w:rsidRDefault="00E66C4E">
      <w:r>
        <w:t>• Vine's Expository Dictionary of New Testament Words, s.v. "Circumcision."</w:t>
      </w:r>
    </w:p>
    <w:p w14:paraId="3A9A91EE" w14:textId="2E660541" w:rsidR="004C5552" w:rsidRDefault="00E66C4E">
      <w:r>
        <w:t>• Zodhiates' Complete Word Study Dictionary: New Testament, s.v. "περιτομή."</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C4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66C4E"/>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C5D5A"/>
  <w15:chartTrackingRefBased/>
  <w15:docId w15:val="{71C1B5FF-DBBB-4C56-81B2-23A3E0020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66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66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C4E"/>
    <w:rPr>
      <w:rFonts w:eastAsiaTheme="majorEastAsia" w:cstheme="majorBidi"/>
      <w:color w:val="272727" w:themeColor="text1" w:themeTint="D8"/>
    </w:rPr>
  </w:style>
  <w:style w:type="paragraph" w:styleId="Title">
    <w:name w:val="Title"/>
    <w:basedOn w:val="Normal"/>
    <w:next w:val="Normal"/>
    <w:link w:val="TitleChar"/>
    <w:uiPriority w:val="10"/>
    <w:qFormat/>
    <w:rsid w:val="00E66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C4E"/>
    <w:pPr>
      <w:spacing w:before="160"/>
      <w:jc w:val="center"/>
    </w:pPr>
    <w:rPr>
      <w:i/>
      <w:iCs/>
      <w:color w:val="404040" w:themeColor="text1" w:themeTint="BF"/>
    </w:rPr>
  </w:style>
  <w:style w:type="character" w:customStyle="1" w:styleId="QuoteChar">
    <w:name w:val="Quote Char"/>
    <w:basedOn w:val="DefaultParagraphFont"/>
    <w:link w:val="Quote"/>
    <w:uiPriority w:val="29"/>
    <w:rsid w:val="00E66C4E"/>
    <w:rPr>
      <w:i/>
      <w:iCs/>
      <w:color w:val="404040" w:themeColor="text1" w:themeTint="BF"/>
    </w:rPr>
  </w:style>
  <w:style w:type="paragraph" w:styleId="ListParagraph">
    <w:name w:val="List Paragraph"/>
    <w:basedOn w:val="Normal"/>
    <w:uiPriority w:val="34"/>
    <w:qFormat/>
    <w:rsid w:val="00E66C4E"/>
    <w:pPr>
      <w:ind w:left="720"/>
      <w:contextualSpacing/>
    </w:pPr>
  </w:style>
  <w:style w:type="character" w:styleId="IntenseEmphasis">
    <w:name w:val="Intense Emphasis"/>
    <w:basedOn w:val="DefaultParagraphFont"/>
    <w:uiPriority w:val="21"/>
    <w:qFormat/>
    <w:rsid w:val="00E66C4E"/>
    <w:rPr>
      <w:i/>
      <w:iCs/>
      <w:color w:val="2E74B5" w:themeColor="accent1" w:themeShade="BF"/>
    </w:rPr>
  </w:style>
  <w:style w:type="paragraph" w:styleId="IntenseQuote">
    <w:name w:val="Intense Quote"/>
    <w:basedOn w:val="Normal"/>
    <w:next w:val="Normal"/>
    <w:link w:val="IntenseQuoteChar"/>
    <w:uiPriority w:val="30"/>
    <w:qFormat/>
    <w:rsid w:val="00E66C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66C4E"/>
    <w:rPr>
      <w:i/>
      <w:iCs/>
      <w:color w:val="2E74B5" w:themeColor="accent1" w:themeShade="BF"/>
    </w:rPr>
  </w:style>
  <w:style w:type="character" w:styleId="IntenseReference">
    <w:name w:val="Intense Reference"/>
    <w:basedOn w:val="DefaultParagraphFont"/>
    <w:uiPriority w:val="32"/>
    <w:qFormat/>
    <w:rsid w:val="00E66C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1008</Words>
  <Characters>5245</Characters>
  <Application>Microsoft Office Word</Application>
  <DocSecurity>0</DocSecurity>
  <Lines>100</Lines>
  <Paragraphs>54</Paragraphs>
  <ScaleCrop>false</ScaleCrop>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2026-08-13T01:11:00Z</dcterms:created>
  <dcterms:modified xsi:type="dcterms:W3CDTF">2026-08-13T01:11:00Z</dcterms:modified>
</cp:coreProperties>
</file>