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2D3A" w14:textId="77777777" w:rsidR="003D05CB" w:rsidRPr="003D05CB" w:rsidRDefault="003D05CB">
      <w:pPr>
        <w:rPr>
          <w:b/>
        </w:rPr>
      </w:pPr>
      <w:r w:rsidRPr="003D05CB">
        <w:rPr>
          <w:b/>
        </w:rPr>
        <w:t>BLOOD - ( haima , Strong's G129 )</w:t>
      </w:r>
    </w:p>
    <w:p w14:paraId="275E033B" w14:textId="77777777" w:rsidR="003D05CB" w:rsidRDefault="003D05CB">
      <w:r w:rsidRPr="003D05CB">
        <w:rPr>
          <w:b/>
        </w:rPr>
        <w:t>Summary:</w:t>
      </w:r>
    </w:p>
    <w:p w14:paraId="5CAEBD55" w14:textId="77777777" w:rsidR="003D05CB" w:rsidRDefault="003D05CB">
      <w:r>
        <w:t>The Greek noun haima refers to physical blood, but in the New Testament, and specifically in Pauline theology, it frequently functions as a potent metonymy for Christ's sacrificial, substitutionary death. In Ephesians 2:13, the "blood of Christ" is the historical, redemptive means by which those who were once spiritually and ethnically alienated ("far off") have been reconciled and brought into close covenant relationship ("brought near") with God and His people. This term grounds the spiritual reality of reconciliation in the violent, concrete historical event of the cross, signaling the fulfillment of Old Testament sacrificial types and the establishment of the New Covenant.</w:t>
      </w:r>
    </w:p>
    <w:p w14:paraId="36A249FC" w14:textId="77777777" w:rsidR="003D05CB" w:rsidRDefault="003D05CB"/>
    <w:p w14:paraId="0AFD15CD" w14:textId="77777777" w:rsidR="003D05CB" w:rsidRDefault="003D05CB">
      <w:r w:rsidRPr="003D05CB">
        <w:rPr>
          <w:b/>
        </w:rPr>
        <w:t>Full Study:</w:t>
      </w:r>
    </w:p>
    <w:p w14:paraId="2A3A175D" w14:textId="77777777" w:rsidR="003D05CB" w:rsidRDefault="003D05CB"/>
    <w:p w14:paraId="119F25FA" w14:textId="77777777" w:rsidR="003D05CB" w:rsidRPr="003D05CB" w:rsidRDefault="003D05CB">
      <w:pPr>
        <w:rPr>
          <w:b/>
        </w:rPr>
      </w:pPr>
      <w:r w:rsidRPr="003D05CB">
        <w:rPr>
          <w:b/>
        </w:rPr>
        <w:t>1. Word Picture / Background</w:t>
      </w:r>
    </w:p>
    <w:p w14:paraId="21809D79" w14:textId="77777777" w:rsidR="003D05CB" w:rsidRDefault="003D05CB">
      <w:r>
        <w:t>In ancient Greco-Roman and Jewish cultures, blood was universally understood as the essential vehicle of physical life. In the Old Testament, this concept is explicitly codified: the life of the flesh is in the blood (Leviticus 17:11). Consequently, the shedding of blood was not merely the loss of fluid, but the pouring out of life itself. In the sacrificial system of Israel, blood was sprinkled on the altar to make atonement, representing a life given in place of another. When the New Testament writers use haima in relation to Christ, they are not invoking a mystical substance, but are pointing directly to His violent, sacrificial death on the cross as the ultimate fulfillment of these Old Covenant sacrifices.</w:t>
      </w:r>
    </w:p>
    <w:p w14:paraId="5E25E087" w14:textId="77777777" w:rsidR="003D05CB" w:rsidRDefault="003D05CB"/>
    <w:p w14:paraId="6E23965F" w14:textId="77777777" w:rsidR="003D05CB" w:rsidRPr="003D05CB" w:rsidRDefault="003D05CB">
      <w:pPr>
        <w:rPr>
          <w:b/>
        </w:rPr>
      </w:pPr>
      <w:r w:rsidRPr="003D05CB">
        <w:rPr>
          <w:b/>
        </w:rPr>
        <w:t>2. Meaning / Lexical Definition</w:t>
      </w:r>
    </w:p>
    <w:p w14:paraId="664CB9F6" w14:textId="77777777" w:rsidR="003D05CB" w:rsidRDefault="003D05CB">
      <w:r>
        <w:t>The noun haima possesses a straightforward primary definition:</w:t>
      </w:r>
    </w:p>
    <w:p w14:paraId="28871186" w14:textId="77777777" w:rsidR="003D05CB" w:rsidRDefault="003D05CB">
      <w:r>
        <w:t>• Literal blood: The liquid that circulates in the principal vascular system of human beings and animals.</w:t>
      </w:r>
    </w:p>
    <w:p w14:paraId="60B7FE85" w14:textId="77777777" w:rsidR="003D05CB" w:rsidRDefault="003D05CB">
      <w:r>
        <w:t>• Figurative use (metonymy): A violent death or execution, particularly a sacrificial death.</w:t>
      </w:r>
    </w:p>
    <w:p w14:paraId="0DAC210A" w14:textId="77777777" w:rsidR="003D05CB" w:rsidRDefault="003D05CB">
      <w:r>
        <w:t>• Kinship/descent: Natural human descent or physical lineage (often paired with "flesh" as in "flesh and blood").</w:t>
      </w:r>
    </w:p>
    <w:p w14:paraId="1F7C459E" w14:textId="77777777" w:rsidR="003D05CB" w:rsidRDefault="003D05CB">
      <w:r>
        <w:t>In Ephesians 2:13, haima is used in the figurative, metonymic sense, representing the sacrificial, atoning death of Jesus Christ on the cross. It is the instrumental cause ("by the blood") of the believer's relocation from alienation to reconciliation.</w:t>
      </w:r>
    </w:p>
    <w:p w14:paraId="7D876EB9" w14:textId="77777777" w:rsidR="003D05CB" w:rsidRDefault="003D05CB"/>
    <w:p w14:paraId="4FAFB57A" w14:textId="77777777" w:rsidR="003D05CB" w:rsidRPr="003D05CB" w:rsidRDefault="003D05CB">
      <w:pPr>
        <w:rPr>
          <w:b/>
        </w:rPr>
      </w:pPr>
      <w:r w:rsidRPr="003D05CB">
        <w:rPr>
          <w:b/>
        </w:rPr>
        <w:t>3. Usage and Word Pictures</w:t>
      </w:r>
    </w:p>
    <w:p w14:paraId="22D1F658" w14:textId="77777777" w:rsidR="003D05CB" w:rsidRDefault="003D05CB">
      <w:r>
        <w:t>Throughout the New Testament, haima is rich with theological imagery:</w:t>
      </w:r>
    </w:p>
    <w:p w14:paraId="6BE44C75" w14:textId="77777777" w:rsidR="003D05CB" w:rsidRDefault="003D05CB">
      <w:r>
        <w:t>• The Blood of the Covenant: Recalling Exodus 24:8, Jesus inaugurates the New Covenant with His blood (Matthew 26:28; Luke 22:20).</w:t>
      </w:r>
    </w:p>
    <w:p w14:paraId="30561114" w14:textId="77777777" w:rsidR="003D05CB" w:rsidRDefault="003D05CB">
      <w:r>
        <w:t>• Redemption and Cleansing: Believers are purchased (Acts 20:28), justified (Romans 5:9), and cleansed (1 John 1:7) by His blood.</w:t>
      </w:r>
    </w:p>
    <w:p w14:paraId="70D9E762" w14:textId="77777777" w:rsidR="003D05CB" w:rsidRDefault="003D05CB">
      <w:r>
        <w:t>• Access to the Holy Place: The blood of Jesus grants believers bold, unhindered access into the heavenly sanctuary (Hebrews 10:19), replacing the limited access of the Levitical high priest.</w:t>
      </w:r>
    </w:p>
    <w:p w14:paraId="728E8080" w14:textId="77777777" w:rsidR="003D05CB" w:rsidRDefault="003D05CB">
      <w:r>
        <w:t>Rather than representing a magical fluid, the "blood" functions as a vivid word picture of the ultimate cost of redemption—life poured out to satisfy divine justice and cover human sin.</w:t>
      </w:r>
    </w:p>
    <w:p w14:paraId="5FE4AFE6" w14:textId="77777777" w:rsidR="003D05CB" w:rsidRDefault="003D05CB"/>
    <w:p w14:paraId="633CFF11" w14:textId="77777777" w:rsidR="003D05CB" w:rsidRPr="003D05CB" w:rsidRDefault="003D05CB">
      <w:pPr>
        <w:rPr>
          <w:b/>
        </w:rPr>
      </w:pPr>
      <w:r w:rsidRPr="003D05CB">
        <w:rPr>
          <w:b/>
        </w:rPr>
        <w:t>4. Theological Implications</w:t>
      </w:r>
    </w:p>
    <w:p w14:paraId="36121A53" w14:textId="77777777" w:rsidR="003D05CB" w:rsidRDefault="003D05CB">
      <w:r>
        <w:t>The theological weight of haima in Pauline literature anchors salvation history in a concrete, historical event. Salvation is not achieved through abstract divine decree or mere ethical instruction, but through a costly, substitutionary death. By invoking haima, Paul links the work of Christ directly to the Passover and the Day of Atonement. The blood of Christ is the propitiation (Romans 3:25) that averts God's righteous wrath against sin, demonstrating both God's perfect justice and His infinite mercy.</w:t>
      </w:r>
    </w:p>
    <w:p w14:paraId="6F88B240" w14:textId="77777777" w:rsidR="003D05CB" w:rsidRDefault="003D05CB"/>
    <w:p w14:paraId="6A2B21C1" w14:textId="77777777" w:rsidR="003D05CB" w:rsidRPr="003D05CB" w:rsidRDefault="003D05CB">
      <w:pPr>
        <w:rPr>
          <w:b/>
        </w:rPr>
      </w:pPr>
      <w:r w:rsidRPr="003D05CB">
        <w:rPr>
          <w:b/>
        </w:rPr>
        <w:t>5. Contextual Nuance in the Passage</w:t>
      </w:r>
    </w:p>
    <w:p w14:paraId="13BAE785" w14:textId="77777777" w:rsidR="003D05CB" w:rsidRDefault="003D05CB">
      <w:r>
        <w:t xml:space="preserve">In Ephesians 2:11–13, Paul addresses the historical plight of the Gentiles. They were "aliens from the commonwealth of Israel" and "strangers from the covenants of promise." They were geographically, ethnically, and spiritually "far off." </w:t>
      </w:r>
    </w:p>
    <w:p w14:paraId="04509D35" w14:textId="77777777" w:rsidR="003D05CB" w:rsidRDefault="003D05CB">
      <w:r>
        <w:t xml:space="preserve">The transition in verse 13 is dramatic: "But now in Christ Jesus you who once were far off have been brought near..." The mechanism of this miraculous relocation is "the blood of Christ." </w:t>
      </w:r>
    </w:p>
    <w:p w14:paraId="23AB9D19" w14:textId="77777777" w:rsidR="003D05CB" w:rsidRDefault="003D05CB">
      <w:r>
        <w:t>In the ancient temple in Jerusalem, a physical barrier (the middle wall of partition) separated Gentiles from the inner courts where Israel drew near to God. For a Gentile to cross this barrier meant death. Paul masterfully contrasts this: it was not the death of the invading Gentile that brought them into the sanctuary, but the death of Christ. The shedding of His haima abolished the spiritual and covenantal distance, uniting Jewish and Gentile believers into "one new man" (Ephesians 2:15) and bringing both near to the Father.</w:t>
      </w:r>
    </w:p>
    <w:p w14:paraId="09B68D52" w14:textId="77777777" w:rsidR="003D05CB" w:rsidRDefault="003D05CB"/>
    <w:p w14:paraId="3B582FF9" w14:textId="77777777" w:rsidR="003D05CB" w:rsidRPr="003D05CB" w:rsidRDefault="003D05CB">
      <w:pPr>
        <w:rPr>
          <w:b/>
        </w:rPr>
      </w:pPr>
      <w:r w:rsidRPr="003D05CB">
        <w:rPr>
          <w:b/>
        </w:rPr>
        <w:t>6. Key Uses in Other Verses (NKJV)</w:t>
      </w:r>
    </w:p>
    <w:p w14:paraId="41352B3D" w14:textId="77777777" w:rsidR="003D05CB" w:rsidRDefault="003D05CB">
      <w:r>
        <w:t>• Matthew 26:28: "For this is My blood of the new covenant, which is shed for many for the remission of sins."</w:t>
      </w:r>
    </w:p>
    <w:p w14:paraId="2FC89D73" w14:textId="77777777" w:rsidR="003D05CB" w:rsidRDefault="003D05CB">
      <w:r>
        <w:t>• Romans 5:9: "Much more then, having now been justified by His blood, we shall be saved from wrath through Him."</w:t>
      </w:r>
    </w:p>
    <w:p w14:paraId="3E4D19E5" w14:textId="77777777" w:rsidR="003D05CB" w:rsidRDefault="003D05CB">
      <w:r>
        <w:t>• Ephesians 1:7: "In Him we have redemption through His blood, the forgiveness of sins, according to the riches of His grace..."</w:t>
      </w:r>
    </w:p>
    <w:p w14:paraId="2EE74D38" w14:textId="77777777" w:rsidR="003D05CB" w:rsidRDefault="003D05CB">
      <w:r>
        <w:t>• Colossians 1:20: "...and by Him to reconcile all things to Himself, by Him, whether things on earth or things in heaven, having made peace through the blood of His cross."</w:t>
      </w:r>
    </w:p>
    <w:p w14:paraId="7A8A2DD0" w14:textId="77777777" w:rsidR="003D05CB" w:rsidRDefault="003D05CB">
      <w:r>
        <w:t>• Hebrews 9:12: "Not with the blood of goats and calves, but with His own blood He entered the Most Holy Place once for all, having obtained eternal redemption."</w:t>
      </w:r>
    </w:p>
    <w:p w14:paraId="220C87EA" w14:textId="77777777" w:rsidR="003D05CB" w:rsidRDefault="003D05CB">
      <w:r>
        <w:t>• Revelation 12:11: "And they overcame him by the blood of the Lamb and by the word of their testimony..."</w:t>
      </w:r>
    </w:p>
    <w:p w14:paraId="55C6DF84" w14:textId="77777777" w:rsidR="003D05CB" w:rsidRDefault="003D05CB"/>
    <w:p w14:paraId="4979BE0B" w14:textId="77777777" w:rsidR="003D05CB" w:rsidRPr="003D05CB" w:rsidRDefault="003D05CB">
      <w:pPr>
        <w:rPr>
          <w:b/>
        </w:rPr>
      </w:pPr>
      <w:r w:rsidRPr="003D05CB">
        <w:rPr>
          <w:b/>
        </w:rPr>
        <w:t>7. Other Relevant Insights</w:t>
      </w:r>
    </w:p>
    <w:p w14:paraId="5E7C85D5" w14:textId="77777777" w:rsidR="003D05CB" w:rsidRDefault="003D05CB">
      <w:r>
        <w:t>An interpretive error is to separate the "blood of Christ" from the "death of Christ," as if the physical fluid itself possessed chemical saving properties. Biblical theology treats these terms as functionally synonymous in terms of their saving efficacy, though "blood" emphasizes the sacrificial, covenant-sealing nature of that death. To speak of the blood of Christ is to speak of His life poured out in violent death under the judgment of God. This distinction prevents a superstitious view of the blood and highlights the moral and legal reality of the substitutionary atonement.</w:t>
      </w:r>
    </w:p>
    <w:p w14:paraId="6A273469" w14:textId="77777777" w:rsidR="003D05CB" w:rsidRDefault="003D05CB"/>
    <w:p w14:paraId="7D129FE5" w14:textId="77777777" w:rsidR="003D05CB" w:rsidRPr="003D05CB" w:rsidRDefault="003D05CB">
      <w:pPr>
        <w:rPr>
          <w:b/>
        </w:rPr>
      </w:pPr>
      <w:r w:rsidRPr="003D05CB">
        <w:rPr>
          <w:b/>
        </w:rPr>
        <w:t>8. References</w:t>
      </w:r>
    </w:p>
    <w:p w14:paraId="4E8D08C7" w14:textId="77777777" w:rsidR="003D05CB" w:rsidRDefault="003D05CB">
      <w:r>
        <w:t>• A Greek-English Lexicon of the New Testament and Other Early Christian Literature (BDAG)</w:t>
      </w:r>
    </w:p>
    <w:p w14:paraId="1396AC69" w14:textId="77777777" w:rsidR="003D05CB" w:rsidRDefault="003D05CB">
      <w:r>
        <w:t>• Theological Dictionary of the New Testament (TDNT), edited by Gerhard Kittel</w:t>
      </w:r>
    </w:p>
    <w:p w14:paraId="16610420" w14:textId="77777777" w:rsidR="003D05CB" w:rsidRDefault="003D05CB">
      <w:r>
        <w:t>• Expository Dictionary of New Testament Words by W.E. Vine</w:t>
      </w:r>
    </w:p>
    <w:p w14:paraId="22E7FA25" w14:textId="77777777" w:rsidR="003D05CB" w:rsidRDefault="003D05CB">
      <w:r>
        <w:t>• The Epistle to the Ephesians (New International Commentary on the New Testament) by F.F. Bruce</w:t>
      </w:r>
    </w:p>
    <w:p w14:paraId="387431F6" w14:textId="77777777" w:rsidR="004C5552" w:rsidRDefault="003D05CB">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05CB"/>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D8A5"/>
  <w15:chartTrackingRefBased/>
  <w15:docId w15:val="{C7F8BC16-B751-4B0D-A8A5-71858695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0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0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5CB"/>
    <w:rPr>
      <w:rFonts w:eastAsiaTheme="majorEastAsia" w:cstheme="majorBidi"/>
      <w:color w:val="272727" w:themeColor="text1" w:themeTint="D8"/>
    </w:rPr>
  </w:style>
  <w:style w:type="paragraph" w:styleId="Title">
    <w:name w:val="Title"/>
    <w:basedOn w:val="Normal"/>
    <w:next w:val="Normal"/>
    <w:link w:val="TitleChar"/>
    <w:uiPriority w:val="10"/>
    <w:qFormat/>
    <w:rsid w:val="003D0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5CB"/>
    <w:pPr>
      <w:spacing w:before="160"/>
      <w:jc w:val="center"/>
    </w:pPr>
    <w:rPr>
      <w:i/>
      <w:iCs/>
      <w:color w:val="404040" w:themeColor="text1" w:themeTint="BF"/>
    </w:rPr>
  </w:style>
  <w:style w:type="character" w:customStyle="1" w:styleId="QuoteChar">
    <w:name w:val="Quote Char"/>
    <w:basedOn w:val="DefaultParagraphFont"/>
    <w:link w:val="Quote"/>
    <w:uiPriority w:val="29"/>
    <w:rsid w:val="003D05CB"/>
    <w:rPr>
      <w:i/>
      <w:iCs/>
      <w:color w:val="404040" w:themeColor="text1" w:themeTint="BF"/>
    </w:rPr>
  </w:style>
  <w:style w:type="paragraph" w:styleId="ListParagraph">
    <w:name w:val="List Paragraph"/>
    <w:basedOn w:val="Normal"/>
    <w:uiPriority w:val="34"/>
    <w:qFormat/>
    <w:rsid w:val="003D05CB"/>
    <w:pPr>
      <w:ind w:left="720"/>
      <w:contextualSpacing/>
    </w:pPr>
  </w:style>
  <w:style w:type="character" w:styleId="IntenseEmphasis">
    <w:name w:val="Intense Emphasis"/>
    <w:basedOn w:val="DefaultParagraphFont"/>
    <w:uiPriority w:val="21"/>
    <w:qFormat/>
    <w:rsid w:val="003D05CB"/>
    <w:rPr>
      <w:i/>
      <w:iCs/>
      <w:color w:val="2E74B5" w:themeColor="accent1" w:themeShade="BF"/>
    </w:rPr>
  </w:style>
  <w:style w:type="paragraph" w:styleId="IntenseQuote">
    <w:name w:val="Intense Quote"/>
    <w:basedOn w:val="Normal"/>
    <w:next w:val="Normal"/>
    <w:link w:val="IntenseQuoteChar"/>
    <w:uiPriority w:val="30"/>
    <w:qFormat/>
    <w:rsid w:val="003D05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05CB"/>
    <w:rPr>
      <w:i/>
      <w:iCs/>
      <w:color w:val="2E74B5" w:themeColor="accent1" w:themeShade="BF"/>
    </w:rPr>
  </w:style>
  <w:style w:type="character" w:styleId="IntenseReference">
    <w:name w:val="Intense Reference"/>
    <w:basedOn w:val="DefaultParagraphFont"/>
    <w:uiPriority w:val="32"/>
    <w:qFormat/>
    <w:rsid w:val="003D05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5263</Characters>
  <Application>Microsoft Office Word</Application>
  <DocSecurity>0</DocSecurity>
  <Lines>101</Lines>
  <Paragraphs>55</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