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2B44" w14:textId="77777777" w:rsidR="00C11FBF" w:rsidRPr="00C11FBF" w:rsidRDefault="00C11FBF">
      <w:pPr>
        <w:rPr>
          <w:b/>
        </w:rPr>
      </w:pPr>
      <w:r w:rsidRPr="00C11FBF">
        <w:rPr>
          <w:b/>
        </w:rPr>
        <w:t>MAN - ( anthrōpos , Strong's G444 )</w:t>
      </w:r>
    </w:p>
    <w:p w14:paraId="3C9C083A" w14:textId="77777777" w:rsidR="00C11FBF" w:rsidRDefault="00C11FBF">
      <w:r w:rsidRPr="00C11FBF">
        <w:rPr>
          <w:b/>
        </w:rPr>
        <w:t>Summary:</w:t>
      </w:r>
    </w:p>
    <w:p w14:paraId="0ADBDE9D" w14:textId="77777777" w:rsidR="00C11FBF" w:rsidRDefault="00C11FBF">
      <w:r>
        <w:t>In Ephesians 2:15, anthrōpos refers to the "one new man"—the corporate humanity or Church—created by Christ through His death on the cross, which reconciles Jewish and Gentile believers into a single, unified spiritual body.</w:t>
      </w:r>
    </w:p>
    <w:p w14:paraId="5475475D" w14:textId="77777777" w:rsidR="00C11FBF" w:rsidRDefault="00C11FBF"/>
    <w:p w14:paraId="4CD0C8D0" w14:textId="77777777" w:rsidR="00C11FBF" w:rsidRDefault="00C11FBF">
      <w:r w:rsidRPr="00C11FBF">
        <w:rPr>
          <w:b/>
        </w:rPr>
        <w:t>Full Study:</w:t>
      </w:r>
    </w:p>
    <w:p w14:paraId="2F810DAD" w14:textId="77777777" w:rsidR="00C11FBF" w:rsidRDefault="00C11FBF"/>
    <w:p w14:paraId="7DB03593" w14:textId="77777777" w:rsidR="00C11FBF" w:rsidRPr="00C11FBF" w:rsidRDefault="00C11FBF">
      <w:pPr>
        <w:rPr>
          <w:b/>
        </w:rPr>
      </w:pPr>
      <w:r w:rsidRPr="00C11FBF">
        <w:rPr>
          <w:b/>
        </w:rPr>
        <w:t>1. Word Picture / Background</w:t>
      </w:r>
    </w:p>
    <w:p w14:paraId="532CC6FF" w14:textId="77777777" w:rsidR="00C11FBF" w:rsidRDefault="00C11FBF">
      <w:r>
        <w:t>Historically, anthrōpos is a general term for a human being, distinct from animals and divine beings. Etymologically, some ancient writers suggested a connection to anathreō ("look upward") and ōps ("face" or "eye"), suggesting the word picture of "one who looks upward"—drawing a contrast between humans, who walk upright and look toward the heavens, and animals, which look down toward the earth. While modern linguists view this etymological connection as folk etymology rather than its literal origin, it remains a famous historical word picture that highlights the unique dignity, spiritual capacity, and Godward orientation of human design. In the context of Ephesians 2, this vertical orientation is restored as the "new man" is reconciled to God.</w:t>
      </w:r>
    </w:p>
    <w:p w14:paraId="292D4B4D" w14:textId="77777777" w:rsidR="00C11FBF" w:rsidRDefault="00C11FBF"/>
    <w:p w14:paraId="4A89642B" w14:textId="77777777" w:rsidR="00C11FBF" w:rsidRPr="00C11FBF" w:rsidRDefault="00C11FBF">
      <w:pPr>
        <w:rPr>
          <w:b/>
        </w:rPr>
      </w:pPr>
      <w:r w:rsidRPr="00C11FBF">
        <w:rPr>
          <w:b/>
        </w:rPr>
        <w:t>2. Meaning / Lexical Definition</w:t>
      </w:r>
    </w:p>
    <w:p w14:paraId="5D699562" w14:textId="77777777" w:rsidR="00C11FBF" w:rsidRDefault="00C11FBF">
      <w:r>
        <w:t>The noun anthrōpos refers generically to a human being, male or female, or to humanity collectively. It represents:</w:t>
      </w:r>
    </w:p>
    <w:p w14:paraId="05074CED" w14:textId="77777777" w:rsidR="00C11FBF" w:rsidRDefault="00C11FBF">
      <w:r>
        <w:t>• A human being, individual, or person.</w:t>
      </w:r>
    </w:p>
    <w:p w14:paraId="6444E574" w14:textId="77777777" w:rsidR="00C11FBF" w:rsidRDefault="00C11FBF">
      <w:r>
        <w:t>• Mankind or humanity as a class.</w:t>
      </w:r>
    </w:p>
    <w:p w14:paraId="6540BD88" w14:textId="77777777" w:rsidR="00C11FBF" w:rsidRDefault="00C11FBF">
      <w:r>
        <w:t>• The inner or outer aspect of human nature (e.g., the "inner man").</w:t>
      </w:r>
    </w:p>
    <w:p w14:paraId="2FAFEBB3" w14:textId="77777777" w:rsidR="00C11FBF" w:rsidRDefault="00C11FBF">
      <w:r>
        <w:t>• In Ephesians 2:15, it is used metaphorically for a corporate entity—the "one new man" (hena kainon anthrōpon)—which represents a completely new category of human community (the Church) that transcends old ethnic and religious divisions.</w:t>
      </w:r>
    </w:p>
    <w:p w14:paraId="7FDB568E" w14:textId="77777777" w:rsidR="00C11FBF" w:rsidRDefault="00C11FBF"/>
    <w:p w14:paraId="068A62D4" w14:textId="77777777" w:rsidR="00C11FBF" w:rsidRPr="00C11FBF" w:rsidRDefault="00C11FBF">
      <w:pPr>
        <w:rPr>
          <w:b/>
        </w:rPr>
      </w:pPr>
      <w:r w:rsidRPr="00C11FBF">
        <w:rPr>
          <w:b/>
        </w:rPr>
        <w:t>3. Usage and Word Pictures</w:t>
      </w:r>
    </w:p>
    <w:p w14:paraId="699BA93A" w14:textId="77777777" w:rsidR="00C11FBF" w:rsidRDefault="00C11FBF">
      <w:r>
        <w:t>• The Old Man vs. the New Man: Paul frequently uses anthrōpos to describe the transformation of the believer. The "old man" (palaios anthrōpos) represents the corrupt, unregenerate human nature inherited from Adam (Rom 6:6; Eph 4:22; Col 3:9). The "new man" (kainos anthrōpos) represents the regenerated human nature, created according to God in true righteousness and holiness (Eph 4:24; Col 3:10).</w:t>
      </w:r>
    </w:p>
    <w:p w14:paraId="16E39111" w14:textId="77777777" w:rsidR="00C11FBF" w:rsidRDefault="00C11FBF">
      <w:r>
        <w:t>• The Inner Man: Paul speaks of the "inner man" (esō anthrōpos) in Romans 7:22 and Ephesians 3:16, referring to the spiritual, inward seat of devotion and renewal.</w:t>
      </w:r>
    </w:p>
    <w:p w14:paraId="2C997744" w14:textId="77777777" w:rsidR="00C11FBF" w:rsidRDefault="00C11FBF">
      <w:r>
        <w:t>• In Ephesians 2:15, the word picture shifts from an individual's spiritual renewal to a corporate reality. Here, anthrōpos does not merely mean a single saved individual, but a brand-new corporate "humanity" composed of both Jews and Gentiles who are organically united in Christ.</w:t>
      </w:r>
    </w:p>
    <w:p w14:paraId="75D793E0" w14:textId="77777777" w:rsidR="00C11FBF" w:rsidRDefault="00C11FBF"/>
    <w:p w14:paraId="3E6BA260" w14:textId="77777777" w:rsidR="00C11FBF" w:rsidRPr="00C11FBF" w:rsidRDefault="00C11FBF">
      <w:pPr>
        <w:rPr>
          <w:b/>
        </w:rPr>
      </w:pPr>
      <w:r w:rsidRPr="00C11FBF">
        <w:rPr>
          <w:b/>
        </w:rPr>
        <w:t>4. Theological Implications</w:t>
      </w:r>
    </w:p>
    <w:p w14:paraId="137870BC" w14:textId="77777777" w:rsidR="00C11FBF" w:rsidRDefault="00C11FBF">
      <w:r>
        <w:t>The creation of the "one new man" in Ephesians 2:15 carries immense theological weight:</w:t>
      </w:r>
    </w:p>
    <w:p w14:paraId="522EC4A1" w14:textId="77777777" w:rsidR="00C11FBF" w:rsidRDefault="00C11FBF">
      <w:r>
        <w:t>• Christological Accomplishment: This new humanity is created "in Himself" (en heautō). It is not merely a social club or an alliance, but an organic entity rooted in the resurrected life of Jesus Christ.</w:t>
      </w:r>
    </w:p>
    <w:p w14:paraId="7EB0537F" w14:textId="77777777" w:rsidR="00C11FBF" w:rsidRDefault="00C11FBF">
      <w:r>
        <w:t>• A New Creation: The word for "new" is kainos, which refers to something fresh, unprecedented, and completely new in quality, rather than merely new in time (neos). The Church is not a patched-up version of the old Israel or a reformed Gentile world, but a completely new creation.</w:t>
      </w:r>
    </w:p>
    <w:p w14:paraId="75175314" w14:textId="77777777" w:rsidR="00C11FBF" w:rsidRDefault="00C11FBF">
      <w:r>
        <w:t>• Abolition of the Barrier: By abolishing "the enmity, that is, the law of commandments contained in ordinances" in His flesh, Christ removed the theological and social barrier that separated Jews and Gentiles. The result is not Gentiles becoming Jews, or Jews becoming Gentiles, but both becoming something entirely new: the "one new man."</w:t>
      </w:r>
    </w:p>
    <w:p w14:paraId="6196BB69" w14:textId="77777777" w:rsidR="00C11FBF" w:rsidRDefault="00C11FBF"/>
    <w:p w14:paraId="23C3738D" w14:textId="77777777" w:rsidR="00C11FBF" w:rsidRPr="00C11FBF" w:rsidRDefault="00C11FBF">
      <w:pPr>
        <w:rPr>
          <w:b/>
        </w:rPr>
      </w:pPr>
      <w:r w:rsidRPr="00C11FBF">
        <w:rPr>
          <w:b/>
        </w:rPr>
        <w:t>5. Contextual Nuance in the Passage</w:t>
      </w:r>
    </w:p>
    <w:p w14:paraId="7165D074" w14:textId="77777777" w:rsidR="00C11FBF" w:rsidRDefault="00C11FBF">
      <w:r>
        <w:t xml:space="preserve">In Ephesians 2:11–22, Paul addresses the profound division that previously existed between circumcision (Jews) and uncircumcision (Gentiles). Gentiles were "strangers from the covenants of promise, having no hope and without God in the world" (v. 12). </w:t>
      </w:r>
    </w:p>
    <w:p w14:paraId="070920F2" w14:textId="77777777" w:rsidR="00C11FBF" w:rsidRDefault="00C11FBF">
      <w:r>
        <w:t>In verse 15, Paul reveals that Christ's substitutionary death on the cross did not merely save individuals; it created a new corporate identity. The "two" (Jew and Gentile) are fused "in Himself" to make "one new man, thus making peace." The singular "man" (anthrōpos) stresses the deep, organic unity of the Church. It functions as a singular body under Christ's headship, demonstrating to the spiritual realms the manifold wisdom of God (Eph 3:10).</w:t>
      </w:r>
    </w:p>
    <w:p w14:paraId="6630E847" w14:textId="77777777" w:rsidR="00C11FBF" w:rsidRDefault="00C11FBF"/>
    <w:p w14:paraId="639293DA" w14:textId="77777777" w:rsidR="00C11FBF" w:rsidRPr="00C11FBF" w:rsidRDefault="00C11FBF">
      <w:pPr>
        <w:rPr>
          <w:b/>
        </w:rPr>
      </w:pPr>
      <w:r w:rsidRPr="00C11FBF">
        <w:rPr>
          <w:b/>
        </w:rPr>
        <w:t>6. Key Uses in Other Verses (NKJV)</w:t>
      </w:r>
    </w:p>
    <w:p w14:paraId="49F861FB" w14:textId="77777777" w:rsidR="00C11FBF" w:rsidRDefault="00C11FBF">
      <w:r>
        <w:t>To understand the theological depth of anthrōpos in Paul's letters, several key occurrences show how he uses the term to define corporate and individual identity:</w:t>
      </w:r>
    </w:p>
    <w:p w14:paraId="4B3B4C89" w14:textId="77777777" w:rsidR="00C11FBF" w:rsidRDefault="00C11FBF">
      <w:r>
        <w:t>• Romans 6:6: "knowing this, that our old man was crucified with Him, that the body of sin might be done away with, that we should no longer be slaves of sin."</w:t>
      </w:r>
    </w:p>
    <w:p w14:paraId="0F4C2B00" w14:textId="77777777" w:rsidR="00C11FBF" w:rsidRDefault="00C11FBF">
      <w:r>
        <w:t>• Ephesians 4:22: "that you put off, concerning your former conduct, the old man which grows corrupt according to the deceitful lusts,"</w:t>
      </w:r>
    </w:p>
    <w:p w14:paraId="247368A6" w14:textId="77777777" w:rsidR="00C11FBF" w:rsidRDefault="00C11FBF">
      <w:r>
        <w:t>• Ephesians 4:24: "and that you put on the new man which was created according to God, in true righteousness and holiness."</w:t>
      </w:r>
    </w:p>
    <w:p w14:paraId="2F2F44F3" w14:textId="77777777" w:rsidR="00C11FBF" w:rsidRDefault="00C11FBF">
      <w:r>
        <w:t>• Colossians 3:9–10: "Do not lie to one another, since you have put off the old man with his deeds, and have put on the new man who is renewed in knowledge according to the image of Him who created him,"</w:t>
      </w:r>
    </w:p>
    <w:p w14:paraId="75B092FC" w14:textId="77777777" w:rsidR="00C11FBF" w:rsidRDefault="00C11FBF"/>
    <w:p w14:paraId="3840C1C1" w14:textId="77777777" w:rsidR="00C11FBF" w:rsidRPr="00C11FBF" w:rsidRDefault="00C11FBF">
      <w:pPr>
        <w:rPr>
          <w:b/>
        </w:rPr>
      </w:pPr>
      <w:r w:rsidRPr="00C11FBF">
        <w:rPr>
          <w:b/>
        </w:rPr>
        <w:t>7. Other Relevant Insights</w:t>
      </w:r>
    </w:p>
    <w:p w14:paraId="6C23C0B7" w14:textId="77777777" w:rsidR="00C11FBF" w:rsidRDefault="00C11FBF">
      <w:r>
        <w:t>• Structural Symmetry: The "one new man" of Ephesians 2:15 is further expanded in Ephesians 4:13, where Paul writes of the corporate Church growing "to a perfect man, to the measure of the stature of the fullness of Christ." The ultimate goal of the "one new man" is corporate maturity and Christlikeness.</w:t>
      </w:r>
    </w:p>
    <w:p w14:paraId="527D95F1" w14:textId="77777777" w:rsidR="00C11FBF" w:rsidRDefault="00C11FBF">
      <w:r>
        <w:t>• Socio-Cultural Impact: In the first-century Roman world, the division between Jew and Gentile was one of the deepest animosities known. By using anthrōpos to describe their union, Paul asserts that their shared identity in Christ is infinitely more fundamental than their ethnic, national, or cultural identities.</w:t>
      </w:r>
    </w:p>
    <w:p w14:paraId="694C516A" w14:textId="77777777" w:rsidR="00C11FBF" w:rsidRDefault="00C11FBF"/>
    <w:p w14:paraId="2F2D6A59" w14:textId="77777777" w:rsidR="00C11FBF" w:rsidRPr="00C11FBF" w:rsidRDefault="00C11FBF">
      <w:pPr>
        <w:rPr>
          <w:b/>
        </w:rPr>
      </w:pPr>
      <w:r w:rsidRPr="00C11FBF">
        <w:rPr>
          <w:b/>
        </w:rPr>
        <w:t>8. References</w:t>
      </w:r>
    </w:p>
    <w:p w14:paraId="7A0688AD" w14:textId="77777777" w:rsidR="00C11FBF" w:rsidRDefault="00C11FBF">
      <w:r>
        <w:t>• BDAG, p. 81-83.</w:t>
      </w:r>
    </w:p>
    <w:p w14:paraId="5917A366" w14:textId="77777777" w:rsidR="00C11FBF" w:rsidRDefault="00C11FBF">
      <w:r>
        <w:t>• Thayer's Greek-English Lexicon, p. 46-47.</w:t>
      </w:r>
    </w:p>
    <w:p w14:paraId="27F179FE" w14:textId="77777777" w:rsidR="00C11FBF" w:rsidRDefault="00C11FBF">
      <w:r>
        <w:t>• TDNT, 1:364-367.</w:t>
      </w:r>
    </w:p>
    <w:p w14:paraId="707C23C8" w14:textId="77777777" w:rsidR="00C11FBF" w:rsidRDefault="00C11FBF">
      <w:r>
        <w:t>• Vine's Expository Dictionary of New Testament Words, p. 401.</w:t>
      </w:r>
    </w:p>
    <w:p w14:paraId="242FB911" w14:textId="657595C8" w:rsidR="004C5552" w:rsidRDefault="00C11FBF">
      <w:r>
        <w:t>• Zodhiates' Complete Word Study Dictionary: New Testament, G444.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FB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1FBF"/>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D32C"/>
  <w15:chartTrackingRefBased/>
  <w15:docId w15:val="{A29AE24B-084D-4EC4-87F2-6711B977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1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1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FBF"/>
    <w:rPr>
      <w:rFonts w:eastAsiaTheme="majorEastAsia" w:cstheme="majorBidi"/>
      <w:color w:val="272727" w:themeColor="text1" w:themeTint="D8"/>
    </w:rPr>
  </w:style>
  <w:style w:type="paragraph" w:styleId="Title">
    <w:name w:val="Title"/>
    <w:basedOn w:val="Normal"/>
    <w:next w:val="Normal"/>
    <w:link w:val="TitleChar"/>
    <w:uiPriority w:val="10"/>
    <w:qFormat/>
    <w:rsid w:val="00C11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FBF"/>
    <w:pPr>
      <w:spacing w:before="160"/>
      <w:jc w:val="center"/>
    </w:pPr>
    <w:rPr>
      <w:i/>
      <w:iCs/>
      <w:color w:val="404040" w:themeColor="text1" w:themeTint="BF"/>
    </w:rPr>
  </w:style>
  <w:style w:type="character" w:customStyle="1" w:styleId="QuoteChar">
    <w:name w:val="Quote Char"/>
    <w:basedOn w:val="DefaultParagraphFont"/>
    <w:link w:val="Quote"/>
    <w:uiPriority w:val="29"/>
    <w:rsid w:val="00C11FBF"/>
    <w:rPr>
      <w:i/>
      <w:iCs/>
      <w:color w:val="404040" w:themeColor="text1" w:themeTint="BF"/>
    </w:rPr>
  </w:style>
  <w:style w:type="paragraph" w:styleId="ListParagraph">
    <w:name w:val="List Paragraph"/>
    <w:basedOn w:val="Normal"/>
    <w:uiPriority w:val="34"/>
    <w:qFormat/>
    <w:rsid w:val="00C11FBF"/>
    <w:pPr>
      <w:ind w:left="720"/>
      <w:contextualSpacing/>
    </w:pPr>
  </w:style>
  <w:style w:type="character" w:styleId="IntenseEmphasis">
    <w:name w:val="Intense Emphasis"/>
    <w:basedOn w:val="DefaultParagraphFont"/>
    <w:uiPriority w:val="21"/>
    <w:qFormat/>
    <w:rsid w:val="00C11FBF"/>
    <w:rPr>
      <w:i/>
      <w:iCs/>
      <w:color w:val="2E74B5" w:themeColor="accent1" w:themeShade="BF"/>
    </w:rPr>
  </w:style>
  <w:style w:type="paragraph" w:styleId="IntenseQuote">
    <w:name w:val="Intense Quote"/>
    <w:basedOn w:val="Normal"/>
    <w:next w:val="Normal"/>
    <w:link w:val="IntenseQuoteChar"/>
    <w:uiPriority w:val="30"/>
    <w:qFormat/>
    <w:rsid w:val="00C11F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1FBF"/>
    <w:rPr>
      <w:i/>
      <w:iCs/>
      <w:color w:val="2E74B5" w:themeColor="accent1" w:themeShade="BF"/>
    </w:rPr>
  </w:style>
  <w:style w:type="character" w:styleId="IntenseReference">
    <w:name w:val="Intense Reference"/>
    <w:basedOn w:val="DefaultParagraphFont"/>
    <w:uiPriority w:val="32"/>
    <w:qFormat/>
    <w:rsid w:val="00C11F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4914</Characters>
  <Application>Microsoft Office Word</Application>
  <DocSecurity>0</DocSecurity>
  <Lines>94</Lines>
  <Paragraphs>51</Paragraphs>
  <ScaleCrop>false</ScaleCrop>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