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DBE1" w14:textId="77777777" w:rsidR="00904150" w:rsidRPr="00904150" w:rsidRDefault="00904150">
      <w:pPr>
        <w:rPr>
          <w:b/>
        </w:rPr>
      </w:pPr>
      <w:r w:rsidRPr="00904150">
        <w:rPr>
          <w:b/>
        </w:rPr>
        <w:t>PEACE - ( eirēnē , Strong's G1515 )</w:t>
      </w:r>
    </w:p>
    <w:p w14:paraId="020DFBA4" w14:textId="77777777" w:rsidR="00904150" w:rsidRDefault="00904150">
      <w:r w:rsidRPr="00904150">
        <w:rPr>
          <w:b/>
        </w:rPr>
        <w:t>Summary:</w:t>
      </w:r>
    </w:p>
    <w:p w14:paraId="6D7B7F31" w14:textId="77777777" w:rsidR="00904150" w:rsidRDefault="00904150">
      <w:r>
        <w:t>In Ephesians 2:17, "peace" (eirēnē) refers to the objective state of reconciliation and harmony established by Jesus Christ between hostile parties—specifically, between God and humanity, and between Jews and Gentiles. Far more than the mere absence of conflict or an internal feeling of tranquility, this peace is a restored, covenantal relationship of wholeness, wellness, and unity. It was purchased through the blood of Christ on the cross and is now proclaimed as the good news of the gospel to all people, regardless of their historical distance from God's covenants.</w:t>
      </w:r>
    </w:p>
    <w:p w14:paraId="35CB78FC" w14:textId="77777777" w:rsidR="00904150" w:rsidRDefault="00904150"/>
    <w:p w14:paraId="59ED219B" w14:textId="77777777" w:rsidR="00904150" w:rsidRDefault="00904150">
      <w:r w:rsidRPr="00904150">
        <w:rPr>
          <w:b/>
        </w:rPr>
        <w:t>Full Study:</w:t>
      </w:r>
    </w:p>
    <w:p w14:paraId="792F0AC7" w14:textId="77777777" w:rsidR="00904150" w:rsidRDefault="00904150"/>
    <w:p w14:paraId="1CBD5B79" w14:textId="77777777" w:rsidR="00904150" w:rsidRPr="00904150" w:rsidRDefault="00904150">
      <w:pPr>
        <w:rPr>
          <w:b/>
        </w:rPr>
      </w:pPr>
      <w:r w:rsidRPr="00904150">
        <w:rPr>
          <w:b/>
        </w:rPr>
        <w:t xml:space="preserve"> 1. Word Picture / Background</w:t>
      </w:r>
    </w:p>
    <w:p w14:paraId="276AE915" w14:textId="77777777" w:rsidR="00904150" w:rsidRDefault="00904150">
      <w:r>
        <w:t>• Classical Greek: Eirēnē originally referred to the cessation of war, a state of national tranquility, or a peace treaty. It was often personified as a goddess (Eirene) who brought prosperity, security, and agricultural abundance.</w:t>
      </w:r>
    </w:p>
    <w:p w14:paraId="4B7C7FFA" w14:textId="77777777" w:rsidR="00904150" w:rsidRDefault="00904150">
      <w:r>
        <w:t>• Septuagint (LXX) Influence: The New Testament writers infused eirēnē with the deep theological weight of the Hebrew word shalom. Hebrew shalom does not merely mean the absence of hostility. It denotes completeness, soundness, welfare, safety, prosperity, and relational wholeness.</w:t>
      </w:r>
    </w:p>
    <w:p w14:paraId="02468040" w14:textId="77777777" w:rsidR="00904150" w:rsidRDefault="00904150">
      <w:r>
        <w:t>• Cultural Background: In the Greco-Roman world, the Pax Romana (Roman Peace) was maintained through military dominance and political subjugation. In contrast, the biblical eirēnē is established not by the sword of an empire, but by the self-sacrificing death of the Prince of Peace, bringing genuine reconciliation rather than enforced submission.</w:t>
      </w:r>
    </w:p>
    <w:p w14:paraId="65B2D656" w14:textId="77777777" w:rsidR="00904150" w:rsidRDefault="00904150"/>
    <w:p w14:paraId="18D59F34" w14:textId="77777777" w:rsidR="00904150" w:rsidRPr="00904150" w:rsidRDefault="00904150">
      <w:pPr>
        <w:rPr>
          <w:b/>
        </w:rPr>
      </w:pPr>
      <w:r w:rsidRPr="00904150">
        <w:rPr>
          <w:b/>
        </w:rPr>
        <w:t xml:space="preserve"> 2. Meaning / Lexical Definition</w:t>
      </w:r>
    </w:p>
    <w:p w14:paraId="56493EF8" w14:textId="77777777" w:rsidR="00904150" w:rsidRDefault="00904150">
      <w:r>
        <w:t>• A state of national tranquility; exemption from the rage and havoc of war.</w:t>
      </w:r>
    </w:p>
    <w:p w14:paraId="530188F5" w14:textId="77777777" w:rsidR="00904150" w:rsidRDefault="00904150">
      <w:r>
        <w:t>• Harmony, concord, and unity between individuals or groups.</w:t>
      </w:r>
    </w:p>
    <w:p w14:paraId="7CF0092D" w14:textId="77777777" w:rsidR="00904150" w:rsidRDefault="00904150">
      <w:r>
        <w:t>• The state of security, safety, and prosperity that comes from being in a right relationship with God.</w:t>
      </w:r>
    </w:p>
    <w:p w14:paraId="1F9CEBF3" w14:textId="77777777" w:rsidR="00904150" w:rsidRDefault="00904150">
      <w:r>
        <w:t>• The tranquil state of a soul assured of its salvation through Christ, fearing nothing from God and content with its earthly lot.</w:t>
      </w:r>
    </w:p>
    <w:p w14:paraId="621492A1" w14:textId="77777777" w:rsidR="00904150" w:rsidRDefault="00904150">
      <w:r>
        <w:t>• The messianic salvation itself, which brings wholeness and restores creation to its proper order.</w:t>
      </w:r>
    </w:p>
    <w:p w14:paraId="4A4A2406" w14:textId="77777777" w:rsidR="00904150" w:rsidRDefault="00904150"/>
    <w:p w14:paraId="1954C57C" w14:textId="77777777" w:rsidR="00904150" w:rsidRPr="00904150" w:rsidRDefault="00904150">
      <w:pPr>
        <w:rPr>
          <w:b/>
        </w:rPr>
      </w:pPr>
      <w:r w:rsidRPr="00904150">
        <w:rPr>
          <w:b/>
        </w:rPr>
        <w:t xml:space="preserve"> 3. Usage and Word Pictures</w:t>
      </w:r>
    </w:p>
    <w:p w14:paraId="6428EE93" w14:textId="77777777" w:rsidR="00904150" w:rsidRDefault="00904150">
      <w:r>
        <w:t>• The New Testament uses eirēnē to describe both a relational reality (peace with God, peace with others) and an internal disposition (the peace of God ruling in the heart).</w:t>
      </w:r>
    </w:p>
    <w:p w14:paraId="11557704" w14:textId="77777777" w:rsidR="00904150" w:rsidRDefault="00904150">
      <w:r>
        <w:t>• A powerful word picture associated with eirēnē is that of binding together or weaving into a whole what was previously broken or torn apart. The historical connection to the verb eirō (to join or bind together) underscores this concept, though the primary New Testament sense derives from the Hebrew understanding of wholeness.</w:t>
      </w:r>
    </w:p>
    <w:p w14:paraId="16C3805D" w14:textId="77777777" w:rsidR="00904150" w:rsidRDefault="00904150">
      <w:r>
        <w:t>• Relational Unity: In the epistles, eirēnē functions as the bond that holds the church together. It acts as a divine umpire in the believer's heart (Colossians 3:15) and a military guard protecting the mind (Philippians 4:7).</w:t>
      </w:r>
    </w:p>
    <w:p w14:paraId="65203431" w14:textId="77777777" w:rsidR="00904150" w:rsidRDefault="00904150"/>
    <w:p w14:paraId="1F7F35C9" w14:textId="77777777" w:rsidR="00904150" w:rsidRPr="00904150" w:rsidRDefault="00904150">
      <w:pPr>
        <w:rPr>
          <w:b/>
        </w:rPr>
      </w:pPr>
      <w:r w:rsidRPr="00904150">
        <w:rPr>
          <w:b/>
        </w:rPr>
        <w:t xml:space="preserve"> 4. Theological Implications</w:t>
      </w:r>
    </w:p>
    <w:p w14:paraId="6E3F2EC4" w14:textId="77777777" w:rsidR="00904150" w:rsidRDefault="00904150">
      <w:r>
        <w:t>• Christ as Peace: Peace is not merely an abstract concept; it is personified in Christ. Ephesians 2:14 states, "He Himself is our peace." The theological reality is that Christ's person and work are the sole basis for peace.</w:t>
      </w:r>
    </w:p>
    <w:p w14:paraId="08F211BD" w14:textId="77777777" w:rsidR="00904150" w:rsidRDefault="00904150">
      <w:r>
        <w:t>• Vertical and Horizontal Peace: The cross achieved a dual reconciliation. Vertically, it reconciled alienated sinners to a holy God (Romans 5:1). Horizontally, it broke down the "middle wall of separation" between Jew and Gentile, creating "one new man" out of the two (Ephesians 2:14-15).</w:t>
      </w:r>
    </w:p>
    <w:p w14:paraId="499F2EF1" w14:textId="77777777" w:rsidR="00904150" w:rsidRDefault="00904150">
      <w:r>
        <w:t>• Messianic Fulfillment: The proclamation of peace in Ephesians 2:17 directly echoes the messianic prophecies of Isaiah, specifically Isaiah 57:19 ("Peace, peace to him who is far off and to him who is near").</w:t>
      </w:r>
    </w:p>
    <w:p w14:paraId="7AD89EA0" w14:textId="77777777" w:rsidR="00904150" w:rsidRDefault="00904150"/>
    <w:p w14:paraId="634A607A" w14:textId="77777777" w:rsidR="00904150" w:rsidRPr="00904150" w:rsidRDefault="00904150">
      <w:pPr>
        <w:rPr>
          <w:b/>
        </w:rPr>
      </w:pPr>
      <w:r w:rsidRPr="00904150">
        <w:rPr>
          <w:b/>
        </w:rPr>
        <w:t xml:space="preserve"> 5. Contextual Nuance in the Passage</w:t>
      </w:r>
    </w:p>
    <w:p w14:paraId="37640801" w14:textId="77777777" w:rsidR="00904150" w:rsidRDefault="00904150">
      <w:r>
        <w:t>• In Ephesians 2:17, Paul highlights the proclamation of this accomplished peace: "And He came and preached peace to you who were afar off and to those who were near."</w:t>
      </w:r>
    </w:p>
    <w:p w14:paraId="1393E67B" w14:textId="77777777" w:rsidR="00904150" w:rsidRDefault="00904150">
      <w:r>
        <w:t>• "Those who were afar off" refers to the Gentiles, who were strangers to the covenants of promise and without God in the world.</w:t>
      </w:r>
    </w:p>
    <w:p w14:paraId="2BFDC78A" w14:textId="77777777" w:rsidR="00904150" w:rsidRDefault="00904150">
      <w:r>
        <w:t>• "Those who were near" refers to the Jews, who possessed the law, the temple, and the covenants.</w:t>
      </w:r>
    </w:p>
    <w:p w14:paraId="41DCBE38" w14:textId="77777777" w:rsidR="00904150" w:rsidRDefault="00904150">
      <w:r>
        <w:t>• The contextual nuance is that both groups needed this peace. Even those who were historically "near" (the Jews) were spiritually alienated and required the reconciling work of Christ. Christ's post-resurrection proclamation of the gospel (through the apostles and the Holy Spirit) is a universal offer of cosmic, relational harmony.</w:t>
      </w:r>
    </w:p>
    <w:p w14:paraId="4C7A2FF4" w14:textId="77777777" w:rsidR="00904150" w:rsidRDefault="00904150"/>
    <w:p w14:paraId="068E73AB" w14:textId="77777777" w:rsidR="00904150" w:rsidRPr="00904150" w:rsidRDefault="00904150">
      <w:pPr>
        <w:rPr>
          <w:b/>
        </w:rPr>
      </w:pPr>
      <w:r w:rsidRPr="00904150">
        <w:rPr>
          <w:b/>
        </w:rPr>
        <w:t xml:space="preserve"> 6. Key Uses in Other Verses (NKJV)</w:t>
      </w:r>
    </w:p>
    <w:p w14:paraId="21F81A4D" w14:textId="77777777" w:rsidR="00904150" w:rsidRDefault="00904150">
      <w:r>
        <w:t>• Luke 2:14: "Glory to God in the highest, / And on earth peace, goodwill toward men!"</w:t>
      </w:r>
    </w:p>
    <w:p w14:paraId="4615B1C5" w14:textId="77777777" w:rsidR="00904150" w:rsidRDefault="00904150">
      <w:r>
        <w:t>• Romans 5:1: "Therefore, having been justified by faith, we have peace with God through our Lord Jesus Christ,"</w:t>
      </w:r>
    </w:p>
    <w:p w14:paraId="4951BC71" w14:textId="77777777" w:rsidR="00904150" w:rsidRDefault="00904150">
      <w:r>
        <w:t>• Philippians 4:7: "and the peace of God, which surpasses all understanding, will guard your hearts and minds through Christ Jesus."</w:t>
      </w:r>
    </w:p>
    <w:p w14:paraId="5FB707C7" w14:textId="77777777" w:rsidR="00904150" w:rsidRDefault="00904150">
      <w:r>
        <w:t>• Colossians 3:15: "And let the peace of God rule in your hearts, to which also you were called in one body; and be thankful."</w:t>
      </w:r>
    </w:p>
    <w:p w14:paraId="0BB23723" w14:textId="77777777" w:rsidR="00904150" w:rsidRDefault="00904150"/>
    <w:p w14:paraId="4EF9E506" w14:textId="77777777" w:rsidR="00904150" w:rsidRPr="00904150" w:rsidRDefault="00904150">
      <w:pPr>
        <w:rPr>
          <w:b/>
        </w:rPr>
      </w:pPr>
      <w:r w:rsidRPr="00904150">
        <w:rPr>
          <w:b/>
        </w:rPr>
        <w:t xml:space="preserve"> 7. Other Relevant Insights</w:t>
      </w:r>
    </w:p>
    <w:p w14:paraId="63D3F091" w14:textId="77777777" w:rsidR="00904150" w:rsidRDefault="00904150">
      <w:r>
        <w:t>• The grammatical structure of Ephesians 2:17 shows Christ as the active proclaimer ("He came and preached"). Though Jesus did not personally travel to the Gentile lands during His earthly ministry, He preached peace to them through His Spirit-empowered messengers after His resurrection.</w:t>
      </w:r>
    </w:p>
    <w:p w14:paraId="54C0DF43" w14:textId="77777777" w:rsidR="00904150" w:rsidRDefault="00904150">
      <w:r>
        <w:t>• This highlights the missionary heart of the gospel: the peace secured on the cross must be actively declared to those who do not yet know it.</w:t>
      </w:r>
    </w:p>
    <w:p w14:paraId="0641FF76" w14:textId="77777777" w:rsidR="00904150" w:rsidRDefault="00904150"/>
    <w:p w14:paraId="2CF1F77C" w14:textId="77777777" w:rsidR="00904150" w:rsidRPr="00904150" w:rsidRDefault="00904150">
      <w:pPr>
        <w:rPr>
          <w:b/>
        </w:rPr>
      </w:pPr>
      <w:r w:rsidRPr="00904150">
        <w:rPr>
          <w:b/>
        </w:rPr>
        <w:t xml:space="preserve"> 8. References</w:t>
      </w:r>
    </w:p>
    <w:p w14:paraId="59B00A91" w14:textId="77777777" w:rsidR="00904150" w:rsidRDefault="00904150">
      <w:r>
        <w:t>• BDAG, 287-288</w:t>
      </w:r>
    </w:p>
    <w:p w14:paraId="51923132" w14:textId="77777777" w:rsidR="00904150" w:rsidRDefault="00904150">
      <w:r>
        <w:t>• Thayer's Greek-English Lexicon, 181-182</w:t>
      </w:r>
    </w:p>
    <w:p w14:paraId="707620CE" w14:textId="77777777" w:rsidR="00904150" w:rsidRDefault="00904150">
      <w:r>
        <w:t>• Theological Dictionary of the New Testament (TDNT), 2:400-420</w:t>
      </w:r>
    </w:p>
    <w:p w14:paraId="7ED57046" w14:textId="77777777" w:rsidR="00904150" w:rsidRDefault="00904150">
      <w:r>
        <w:t>• Vine's Expository Dictionary of New Testament Words, "Peace"</w:t>
      </w:r>
    </w:p>
    <w:p w14:paraId="5D412DEE" w14:textId="77777777" w:rsidR="004C5552" w:rsidRDefault="00904150">
      <w:r>
        <w:t>• Zodhiates, The Complete Word Study Dictionary: New Testament, G1515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1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415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15D8C"/>
  <w15:chartTrackingRefBased/>
  <w15:docId w15:val="{0D37B7D3-54E7-4329-AF6A-E4916CEE8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4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4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150"/>
    <w:rPr>
      <w:rFonts w:eastAsiaTheme="majorEastAsia" w:cstheme="majorBidi"/>
      <w:color w:val="272727" w:themeColor="text1" w:themeTint="D8"/>
    </w:rPr>
  </w:style>
  <w:style w:type="paragraph" w:styleId="Title">
    <w:name w:val="Title"/>
    <w:basedOn w:val="Normal"/>
    <w:next w:val="Normal"/>
    <w:link w:val="TitleChar"/>
    <w:uiPriority w:val="10"/>
    <w:qFormat/>
    <w:rsid w:val="00904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150"/>
    <w:pPr>
      <w:spacing w:before="160"/>
      <w:jc w:val="center"/>
    </w:pPr>
    <w:rPr>
      <w:i/>
      <w:iCs/>
      <w:color w:val="404040" w:themeColor="text1" w:themeTint="BF"/>
    </w:rPr>
  </w:style>
  <w:style w:type="character" w:customStyle="1" w:styleId="QuoteChar">
    <w:name w:val="Quote Char"/>
    <w:basedOn w:val="DefaultParagraphFont"/>
    <w:link w:val="Quote"/>
    <w:uiPriority w:val="29"/>
    <w:rsid w:val="00904150"/>
    <w:rPr>
      <w:i/>
      <w:iCs/>
      <w:color w:val="404040" w:themeColor="text1" w:themeTint="BF"/>
    </w:rPr>
  </w:style>
  <w:style w:type="paragraph" w:styleId="ListParagraph">
    <w:name w:val="List Paragraph"/>
    <w:basedOn w:val="Normal"/>
    <w:uiPriority w:val="34"/>
    <w:qFormat/>
    <w:rsid w:val="00904150"/>
    <w:pPr>
      <w:ind w:left="720"/>
      <w:contextualSpacing/>
    </w:pPr>
  </w:style>
  <w:style w:type="character" w:styleId="IntenseEmphasis">
    <w:name w:val="Intense Emphasis"/>
    <w:basedOn w:val="DefaultParagraphFont"/>
    <w:uiPriority w:val="21"/>
    <w:qFormat/>
    <w:rsid w:val="00904150"/>
    <w:rPr>
      <w:i/>
      <w:iCs/>
      <w:color w:val="2E74B5" w:themeColor="accent1" w:themeShade="BF"/>
    </w:rPr>
  </w:style>
  <w:style w:type="paragraph" w:styleId="IntenseQuote">
    <w:name w:val="Intense Quote"/>
    <w:basedOn w:val="Normal"/>
    <w:next w:val="Normal"/>
    <w:link w:val="IntenseQuoteChar"/>
    <w:uiPriority w:val="30"/>
    <w:qFormat/>
    <w:rsid w:val="009041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4150"/>
    <w:rPr>
      <w:i/>
      <w:iCs/>
      <w:color w:val="2E74B5" w:themeColor="accent1" w:themeShade="BF"/>
    </w:rPr>
  </w:style>
  <w:style w:type="character" w:styleId="IntenseReference">
    <w:name w:val="Intense Reference"/>
    <w:basedOn w:val="DefaultParagraphFont"/>
    <w:uiPriority w:val="32"/>
    <w:qFormat/>
    <w:rsid w:val="009041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4654</Characters>
  <Application>Microsoft Office Word</Application>
  <DocSecurity>0</DocSecurity>
  <Lines>89</Lines>
  <Paragraphs>48</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