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9604" w14:textId="77777777" w:rsidR="00B52CB1" w:rsidRPr="00B52CB1" w:rsidRDefault="00B52CB1">
      <w:pPr>
        <w:rPr>
          <w:b/>
        </w:rPr>
      </w:pPr>
      <w:r w:rsidRPr="00B52CB1">
        <w:rPr>
          <w:b/>
        </w:rPr>
        <w:t>PRINCE - ( archon , Strong's G758 )</w:t>
      </w:r>
    </w:p>
    <w:p w14:paraId="403926C8" w14:textId="77777777" w:rsidR="00B52CB1" w:rsidRDefault="00B52CB1">
      <w:r w:rsidRPr="00B52CB1">
        <w:rPr>
          <w:b/>
        </w:rPr>
        <w:t>Summary:</w:t>
      </w:r>
    </w:p>
    <w:p w14:paraId="1E10CEEF" w14:textId="77777777" w:rsidR="00B52CB1" w:rsidRDefault="00B52CB1">
      <w:r>
        <w:t xml:space="preserve">In Ephesians 2:2, the word archon designates Satan as the unseen "prince of the power of the air," depicting him not merely as a rebellious spiritual entity, but as a ruler wielding delegated authority and exercising administrative dominion over the fallen, unbelieving world. </w:t>
      </w:r>
    </w:p>
    <w:p w14:paraId="68F07B98" w14:textId="77777777" w:rsidR="00B52CB1" w:rsidRDefault="00B52CB1"/>
    <w:p w14:paraId="77EA6592" w14:textId="77777777" w:rsidR="00B52CB1" w:rsidRDefault="00B52CB1">
      <w:r w:rsidRPr="00B52CB1">
        <w:rPr>
          <w:b/>
        </w:rPr>
        <w:t>Full Study:</w:t>
      </w:r>
    </w:p>
    <w:p w14:paraId="33631F07" w14:textId="77777777" w:rsidR="00B52CB1" w:rsidRDefault="00B52CB1"/>
    <w:p w14:paraId="27E85BEE" w14:textId="77777777" w:rsidR="00B52CB1" w:rsidRPr="00B52CB1" w:rsidRDefault="00B52CB1">
      <w:pPr>
        <w:rPr>
          <w:b/>
        </w:rPr>
      </w:pPr>
      <w:r w:rsidRPr="00B52CB1">
        <w:rPr>
          <w:b/>
        </w:rPr>
        <w:t>1. Word Picture / Background</w:t>
      </w:r>
    </w:p>
    <w:p w14:paraId="71796A79" w14:textId="77777777" w:rsidR="00B52CB1" w:rsidRDefault="00B52CB1">
      <w:r>
        <w:t>• Rooted in the verb archo, meaning to lead, rule, or begin.</w:t>
      </w:r>
    </w:p>
    <w:p w14:paraId="35BB4DC8" w14:textId="77777777" w:rsidR="00B52CB1" w:rsidRDefault="00B52CB1">
      <w:r>
        <w:t>• Historically used in Greco-Roman and biblical contexts to describe a ruler, chief magistrate, commander, or person of prominent authority.</w:t>
      </w:r>
    </w:p>
    <w:p w14:paraId="3F891B65" w14:textId="77777777" w:rsidR="00B52CB1" w:rsidRDefault="00B52CB1">
      <w:r>
        <w:t>• In classical Greek, an archon was a chief state official in Athens, carrying distinct connotations of governance, legal jurisdiction, and administrative power.</w:t>
      </w:r>
    </w:p>
    <w:p w14:paraId="79498AC8" w14:textId="77777777" w:rsidR="00B52CB1" w:rsidRDefault="00B52CB1">
      <w:r>
        <w:t>• The term moves away from mere personal strength to emphasize an official sphere of rule and hierarchical command.</w:t>
      </w:r>
    </w:p>
    <w:p w14:paraId="52C6C34C" w14:textId="77777777" w:rsidR="00B52CB1" w:rsidRDefault="00B52CB1"/>
    <w:p w14:paraId="44CF73A6" w14:textId="77777777" w:rsidR="00B52CB1" w:rsidRPr="00B52CB1" w:rsidRDefault="00B52CB1">
      <w:pPr>
        <w:rPr>
          <w:b/>
        </w:rPr>
      </w:pPr>
      <w:r w:rsidRPr="00B52CB1">
        <w:rPr>
          <w:b/>
        </w:rPr>
        <w:t>2. Meaning / Lexical Definition</w:t>
      </w:r>
    </w:p>
    <w:p w14:paraId="0C1A2667" w14:textId="77777777" w:rsidR="00B52CB1" w:rsidRDefault="00B52CB1">
      <w:r>
        <w:t>• A chief, leader, ruler, or commander.</w:t>
      </w:r>
    </w:p>
    <w:p w14:paraId="4B25E60F" w14:textId="77777777" w:rsidR="00B52CB1" w:rsidRDefault="00B52CB1">
      <w:r>
        <w:t>• One who occupies a first place in rank, power, or authority.</w:t>
      </w:r>
    </w:p>
    <w:p w14:paraId="27C76630" w14:textId="77777777" w:rsidR="00B52CB1" w:rsidRDefault="00B52CB1">
      <w:r>
        <w:t>• In socio-political contexts, it refers to magistrates, governors, or civic rulers.</w:t>
      </w:r>
    </w:p>
    <w:p w14:paraId="73CAEDE6" w14:textId="77777777" w:rsidR="00B52CB1" w:rsidRDefault="00B52CB1">
      <w:r>
        <w:t>• In spiritual contexts, it designates powerful angelic or demonic potentates who exercise dominion within a specific realm.</w:t>
      </w:r>
    </w:p>
    <w:p w14:paraId="120C5A82" w14:textId="77777777" w:rsidR="00B52CB1" w:rsidRDefault="00B52CB1"/>
    <w:p w14:paraId="2CA04D43" w14:textId="77777777" w:rsidR="00B52CB1" w:rsidRPr="00B52CB1" w:rsidRDefault="00B52CB1">
      <w:pPr>
        <w:rPr>
          <w:b/>
        </w:rPr>
      </w:pPr>
      <w:r w:rsidRPr="00B52CB1">
        <w:rPr>
          <w:b/>
        </w:rPr>
        <w:t>3. Usage and Word Pictures</w:t>
      </w:r>
    </w:p>
    <w:p w14:paraId="3A044A45" w14:textId="77777777" w:rsidR="00B52CB1" w:rsidRDefault="00B52CB1">
      <w:r>
        <w:t>• The association with "the power of the air" places this ruler within the unseen atmosphere of this present age, operating in the realm just above human earthly existence.</w:t>
      </w:r>
    </w:p>
    <w:p w14:paraId="0C0DEF63" w14:textId="77777777" w:rsidR="00B52CB1" w:rsidRDefault="00B52CB1">
      <w:r>
        <w:t>• It pictures a shadowy, atmospheric kingdom where spiritual forces exert pervasive influence over human culture, thought patterns, and rebellion against God.</w:t>
      </w:r>
    </w:p>
    <w:p w14:paraId="1F420569" w14:textId="77777777" w:rsidR="00B52CB1" w:rsidRDefault="00B52CB1">
      <w:r>
        <w:t>• The imagery portrays unbelievers not just as isolated moral failures, but as subjects unknowingly marching under the banner and command of a hostile foreign ruler.</w:t>
      </w:r>
    </w:p>
    <w:p w14:paraId="32628F73" w14:textId="77777777" w:rsidR="00B52CB1" w:rsidRDefault="00B52CB1"/>
    <w:p w14:paraId="6E92F92C" w14:textId="77777777" w:rsidR="00B52CB1" w:rsidRPr="00B52CB1" w:rsidRDefault="00B52CB1">
      <w:pPr>
        <w:rPr>
          <w:b/>
        </w:rPr>
      </w:pPr>
      <w:r w:rsidRPr="00B52CB1">
        <w:rPr>
          <w:b/>
        </w:rPr>
        <w:t>4. Theological Implications</w:t>
      </w:r>
    </w:p>
    <w:p w14:paraId="49A601E7" w14:textId="77777777" w:rsidR="00B52CB1" w:rsidRDefault="00B52CB1">
      <w:r>
        <w:t>• Highlights the reality of spiritual warfare and a structured, organized kingdom of darkness operating in direct opposition to God's reign.</w:t>
      </w:r>
    </w:p>
    <w:p w14:paraId="02C5EA82" w14:textId="77777777" w:rsidR="00B52CB1" w:rsidRDefault="00B52CB1">
      <w:r>
        <w:t>• Underscores that humanity outside of Christ is enslaved under a tyrannical spiritual government, described immediately afterward as "the spirit that now works in the sons of disobedience."</w:t>
      </w:r>
    </w:p>
    <w:p w14:paraId="1BB28393" w14:textId="77777777" w:rsidR="00B52CB1" w:rsidRDefault="00B52CB1">
      <w:r>
        <w:t>• Affirms the absolute sovereignty of God, because even the designation archon implies a constrained, derived authority that remains ultimately subject to divine judgment and ultimate defeat.</w:t>
      </w:r>
    </w:p>
    <w:p w14:paraId="67D758EC" w14:textId="77777777" w:rsidR="00B52CB1" w:rsidRDefault="00B52CB1"/>
    <w:p w14:paraId="53367E85" w14:textId="77777777" w:rsidR="00B52CB1" w:rsidRPr="00B52CB1" w:rsidRDefault="00B52CB1">
      <w:pPr>
        <w:rPr>
          <w:b/>
        </w:rPr>
      </w:pPr>
      <w:r w:rsidRPr="00B52CB1">
        <w:rPr>
          <w:b/>
        </w:rPr>
        <w:t>5. Contextual Nuance in the Passage</w:t>
      </w:r>
    </w:p>
    <w:p w14:paraId="677FFA6F" w14:textId="77777777" w:rsidR="00B52CB1" w:rsidRDefault="00B52CB1">
      <w:r>
        <w:t>• Paul uses the term to remind the Ephesian believers of their dramatic rescue from spiritual captivity, contrasting their former lifestyle "according to the course of this world" with their new life in Christ.</w:t>
      </w:r>
    </w:p>
    <w:p w14:paraId="4B0D6DD3" w14:textId="77777777" w:rsidR="00B52CB1" w:rsidRDefault="00B52CB1">
      <w:r>
        <w:t>• The focus is on Satan's active, coordinated oversight of the fallen world system that energizes human disobedience.</w:t>
      </w:r>
    </w:p>
    <w:p w14:paraId="41F2E999" w14:textId="77777777" w:rsidR="00B52CB1" w:rsidRDefault="00B52CB1">
      <w:r>
        <w:t>• It sets the stage for the glorious intervention of God's grace in verses 4–6, contrasting the rule of the prince of the air with the life-giving reign of Jesus Christ.</w:t>
      </w:r>
    </w:p>
    <w:p w14:paraId="38D4DA65" w14:textId="77777777" w:rsidR="00B52CB1" w:rsidRDefault="00B52CB1"/>
    <w:p w14:paraId="02C84B7C" w14:textId="77777777" w:rsidR="00B52CB1" w:rsidRPr="00B52CB1" w:rsidRDefault="00B52CB1">
      <w:pPr>
        <w:rPr>
          <w:b/>
        </w:rPr>
      </w:pPr>
      <w:r w:rsidRPr="00B52CB1">
        <w:rPr>
          <w:b/>
        </w:rPr>
        <w:t>6. Key Uses in Other Verses (NKJV)</w:t>
      </w:r>
    </w:p>
    <w:p w14:paraId="1B4C0E53" w14:textId="77777777" w:rsidR="00B52CB1" w:rsidRDefault="00B52CB1">
      <w:r>
        <w:t>• Matthew 9:34 - "But the Pharisees said, 'He casts out demons by the ruler [archon] of the demons.'"</w:t>
      </w:r>
    </w:p>
    <w:p w14:paraId="3942DC18" w14:textId="77777777" w:rsidR="00B52CB1" w:rsidRDefault="00B52CB1">
      <w:r>
        <w:t>• John 12:31 - "Now is the judgment of this world; now the ruler [archon] of this world will be cast out."</w:t>
      </w:r>
    </w:p>
    <w:p w14:paraId="7CB94803" w14:textId="77777777" w:rsidR="00B52CB1" w:rsidRDefault="00B52CB1">
      <w:r>
        <w:t>• Ephesians 6:12 - "For we do not wrestle against flesh and blood, but against principalities [archon], against powers, against the rulers of the darkness of this age..."</w:t>
      </w:r>
    </w:p>
    <w:p w14:paraId="5C6C6C7A" w14:textId="77777777" w:rsidR="00B52CB1" w:rsidRDefault="00B52CB1"/>
    <w:p w14:paraId="46760F1E" w14:textId="77777777" w:rsidR="00B52CB1" w:rsidRPr="00B52CB1" w:rsidRDefault="00B52CB1">
      <w:pPr>
        <w:rPr>
          <w:b/>
        </w:rPr>
      </w:pPr>
      <w:r w:rsidRPr="00B52CB1">
        <w:rPr>
          <w:b/>
        </w:rPr>
        <w:t>7. Other Relevant Insights</w:t>
      </w:r>
    </w:p>
    <w:p w14:paraId="46252B8C" w14:textId="77777777" w:rsidR="00B52CB1" w:rsidRDefault="00B52CB1">
      <w:r>
        <w:t>• While the word can refer to human authorities (such as rulers in Romans 13:3), when paired with supernatural modifiers like "the power of the air" or "of this world," it clearly identifies unseen demonic hierarchies.</w:t>
      </w:r>
    </w:p>
    <w:p w14:paraId="7A36CDC5" w14:textId="77777777" w:rsidR="00B52CB1" w:rsidRDefault="00B52CB1">
      <w:r>
        <w:t>• The pastoral weight of this word is to awaken believers to the gravity of spiritual influences in culture while destroying any fear, knowing that the usurping prince has already been judged at the cross.</w:t>
      </w:r>
    </w:p>
    <w:p w14:paraId="2464B837" w14:textId="77777777" w:rsidR="00B52CB1" w:rsidRDefault="00B52CB1"/>
    <w:p w14:paraId="47605D2A" w14:textId="77777777" w:rsidR="00B52CB1" w:rsidRPr="00B52CB1" w:rsidRDefault="00B52CB1">
      <w:pPr>
        <w:rPr>
          <w:b/>
        </w:rPr>
      </w:pPr>
      <w:r w:rsidRPr="00B52CB1">
        <w:rPr>
          <w:b/>
        </w:rPr>
        <w:t>8. References</w:t>
      </w:r>
    </w:p>
    <w:p w14:paraId="5950F836" w14:textId="77777777" w:rsidR="00B52CB1" w:rsidRDefault="00B52CB1">
      <w:r>
        <w:t>BDAG</w:t>
      </w:r>
    </w:p>
    <w:p w14:paraId="7FFC1EB6" w14:textId="77777777" w:rsidR="00B52CB1" w:rsidRDefault="00B52CB1">
      <w:r>
        <w:t>TDNT</w:t>
      </w:r>
    </w:p>
    <w:p w14:paraId="745D75C7" w14:textId="77777777" w:rsidR="00B52CB1" w:rsidRDefault="00B52CB1">
      <w:r>
        <w:t>NIDNTTE</w:t>
      </w:r>
    </w:p>
    <w:p w14:paraId="7A433BFC" w14:textId="77777777" w:rsidR="00B52CB1" w:rsidRDefault="00B52CB1">
      <w:r>
        <w:t>Vine's Expository Dictionary of New Testament Words</w:t>
      </w:r>
    </w:p>
    <w:p w14:paraId="4D157D23" w14:textId="00612B30" w:rsidR="004C5552" w:rsidRDefault="00B52CB1">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C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2CB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B1B6"/>
  <w15:chartTrackingRefBased/>
  <w15:docId w15:val="{97AF4F2F-D977-43D3-A19D-3ACF4CD5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2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2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CB1"/>
    <w:rPr>
      <w:rFonts w:eastAsiaTheme="majorEastAsia" w:cstheme="majorBidi"/>
      <w:color w:val="272727" w:themeColor="text1" w:themeTint="D8"/>
    </w:rPr>
  </w:style>
  <w:style w:type="paragraph" w:styleId="Title">
    <w:name w:val="Title"/>
    <w:basedOn w:val="Normal"/>
    <w:next w:val="Normal"/>
    <w:link w:val="TitleChar"/>
    <w:uiPriority w:val="10"/>
    <w:qFormat/>
    <w:rsid w:val="00B52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CB1"/>
    <w:pPr>
      <w:spacing w:before="160"/>
      <w:jc w:val="center"/>
    </w:pPr>
    <w:rPr>
      <w:i/>
      <w:iCs/>
      <w:color w:val="404040" w:themeColor="text1" w:themeTint="BF"/>
    </w:rPr>
  </w:style>
  <w:style w:type="character" w:customStyle="1" w:styleId="QuoteChar">
    <w:name w:val="Quote Char"/>
    <w:basedOn w:val="DefaultParagraphFont"/>
    <w:link w:val="Quote"/>
    <w:uiPriority w:val="29"/>
    <w:rsid w:val="00B52CB1"/>
    <w:rPr>
      <w:i/>
      <w:iCs/>
      <w:color w:val="404040" w:themeColor="text1" w:themeTint="BF"/>
    </w:rPr>
  </w:style>
  <w:style w:type="paragraph" w:styleId="ListParagraph">
    <w:name w:val="List Paragraph"/>
    <w:basedOn w:val="Normal"/>
    <w:uiPriority w:val="34"/>
    <w:qFormat/>
    <w:rsid w:val="00B52CB1"/>
    <w:pPr>
      <w:ind w:left="720"/>
      <w:contextualSpacing/>
    </w:pPr>
  </w:style>
  <w:style w:type="character" w:styleId="IntenseEmphasis">
    <w:name w:val="Intense Emphasis"/>
    <w:basedOn w:val="DefaultParagraphFont"/>
    <w:uiPriority w:val="21"/>
    <w:qFormat/>
    <w:rsid w:val="00B52CB1"/>
    <w:rPr>
      <w:i/>
      <w:iCs/>
      <w:color w:val="2E74B5" w:themeColor="accent1" w:themeShade="BF"/>
    </w:rPr>
  </w:style>
  <w:style w:type="paragraph" w:styleId="IntenseQuote">
    <w:name w:val="Intense Quote"/>
    <w:basedOn w:val="Normal"/>
    <w:next w:val="Normal"/>
    <w:link w:val="IntenseQuoteChar"/>
    <w:uiPriority w:val="30"/>
    <w:qFormat/>
    <w:rsid w:val="00B52C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2CB1"/>
    <w:rPr>
      <w:i/>
      <w:iCs/>
      <w:color w:val="2E74B5" w:themeColor="accent1" w:themeShade="BF"/>
    </w:rPr>
  </w:style>
  <w:style w:type="character" w:styleId="IntenseReference">
    <w:name w:val="Intense Reference"/>
    <w:basedOn w:val="DefaultParagraphFont"/>
    <w:uiPriority w:val="32"/>
    <w:qFormat/>
    <w:rsid w:val="00B52C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3190</Characters>
  <Application>Microsoft Office Word</Application>
  <DocSecurity>0</DocSecurity>
  <Lines>61</Lines>
  <Paragraphs>33</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