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D69C" w14:textId="77777777" w:rsidR="00DC3CDD" w:rsidRPr="00DC3CDD" w:rsidRDefault="00DC3CDD">
      <w:pPr>
        <w:rPr>
          <w:b/>
        </w:rPr>
      </w:pPr>
      <w:r w:rsidRPr="00DC3CDD">
        <w:rPr>
          <w:b/>
        </w:rPr>
        <w:t>APOSTLES - ( apostolos , Strong's G652 )</w:t>
      </w:r>
    </w:p>
    <w:p w14:paraId="416B502D" w14:textId="77777777" w:rsidR="00DC3CDD" w:rsidRDefault="00DC3CDD">
      <w:r w:rsidRPr="00DC3CDD">
        <w:rPr>
          <w:b/>
        </w:rPr>
        <w:t>Summary:</w:t>
      </w:r>
    </w:p>
    <w:p w14:paraId="1AE1EEA1" w14:textId="77777777" w:rsidR="00DC3CDD" w:rsidRDefault="00DC3CDD">
      <w:r>
        <w:t>The Greek word apostolos refers to a messenger, envoy, or official representative sent on a mission with the authorized credentials of the sender. In Ephesians 2:20, the "apostles" (alongside the New Testament prophets) form the authoritative foundation of the church, having received, defended, and proclaimed the unique, foundational revelation of Jesus Christ.</w:t>
      </w:r>
    </w:p>
    <w:p w14:paraId="6946372B" w14:textId="77777777" w:rsidR="00DC3CDD" w:rsidRDefault="00DC3CDD"/>
    <w:p w14:paraId="57BC7A7E" w14:textId="77777777" w:rsidR="00DC3CDD" w:rsidRDefault="00DC3CDD">
      <w:r w:rsidRPr="00DC3CDD">
        <w:rPr>
          <w:b/>
        </w:rPr>
        <w:t>Full Study:</w:t>
      </w:r>
    </w:p>
    <w:p w14:paraId="3C6C5B56" w14:textId="77777777" w:rsidR="00DC3CDD" w:rsidRDefault="00DC3CDD"/>
    <w:p w14:paraId="17503A9E" w14:textId="77777777" w:rsidR="00DC3CDD" w:rsidRPr="00DC3CDD" w:rsidRDefault="00DC3CDD">
      <w:pPr>
        <w:rPr>
          <w:b/>
        </w:rPr>
      </w:pPr>
      <w:r w:rsidRPr="00DC3CDD">
        <w:rPr>
          <w:b/>
        </w:rPr>
        <w:t>1. Word Picture / Background</w:t>
      </w:r>
    </w:p>
    <w:p w14:paraId="3EAF9EAB" w14:textId="77777777" w:rsidR="00DC3CDD" w:rsidRDefault="00DC3CDD">
      <w:r>
        <w:t>• In classical Greek and secular contexts, apostolos initially described a naval expedition, a fleet, or an admiral sent out with authority. In the wider Greco-Roman world, it evolved to designate a personal envoy or official representative sent to act on behalf of another, such as an imperial ambassador.</w:t>
      </w:r>
    </w:p>
    <w:p w14:paraId="09B3D30A" w14:textId="77777777" w:rsidR="00DC3CDD" w:rsidRDefault="00DC3CDD">
      <w:r>
        <w:t>• In Jewish culture, the concept aligns closely with the Hebrew legal institution of the shaliah. A shaliah was a formal agent or proxy appointed to perform a specific transaction or mission. Under rabbinic law, the shaliah was regarded as the person of the sender himself. The focus of the word is not on the status of the messenger, but on the absolute authority of the sender.</w:t>
      </w:r>
    </w:p>
    <w:p w14:paraId="5B77F6AD" w14:textId="77777777" w:rsidR="00DC3CDD" w:rsidRDefault="00DC3CDD"/>
    <w:p w14:paraId="2601DF04" w14:textId="77777777" w:rsidR="00DC3CDD" w:rsidRPr="00DC3CDD" w:rsidRDefault="00DC3CDD">
      <w:pPr>
        <w:rPr>
          <w:b/>
        </w:rPr>
      </w:pPr>
      <w:r w:rsidRPr="00DC3CDD">
        <w:rPr>
          <w:b/>
        </w:rPr>
        <w:t>2. Meaning / Lexical Definition</w:t>
      </w:r>
    </w:p>
    <w:p w14:paraId="5FAEFA34" w14:textId="77777777" w:rsidR="00DC3CDD" w:rsidRDefault="00DC3CDD">
      <w:r>
        <w:t>• Apostolos is derived from the verb apostello, which means "to send away" or "to send out on a mission."</w:t>
      </w:r>
    </w:p>
    <w:p w14:paraId="585EE54F" w14:textId="77777777" w:rsidR="00DC3CDD" w:rsidRDefault="00DC3CDD">
      <w:r>
        <w:t>• The noun designates a delegate, messenger, envoy, or commissioned agent. It carries three primary nuances in the New Testament:</w:t>
      </w:r>
    </w:p>
    <w:p w14:paraId="6C671ECC" w14:textId="77777777" w:rsidR="00DC3CDD" w:rsidRDefault="00DC3CDD">
      <w:r>
        <w:t>• In a broad sense, a messenger or agent sent by a local congregation (e.g., 2 Cor 8:23; Phil 2:25).</w:t>
      </w:r>
    </w:p>
    <w:p w14:paraId="1C9003D8" w14:textId="77777777" w:rsidR="00DC3CDD" w:rsidRDefault="00DC3CDD">
      <w:r>
        <w:t>• In a narrow, official sense, the unique group of the Twelve chosen by Jesus during His earthly ministry, later joined by Matthias (Luke 6:13; Acts 1:26).</w:t>
      </w:r>
    </w:p>
    <w:p w14:paraId="5F2CD141" w14:textId="77777777" w:rsidR="00DC3CDD" w:rsidRDefault="00DC3CDD">
      <w:r>
        <w:t>• In a wider charismatic or functional sense, those who witnessed the resurrected Christ and were commissioned by Him to plant the church, establish its doctrine, and write Scripture, notably including Paul and Barnabas (1 Cor 15:8–9; Acts 14:14).</w:t>
      </w:r>
    </w:p>
    <w:p w14:paraId="0DFD7383" w14:textId="77777777" w:rsidR="00DC3CDD" w:rsidRDefault="00DC3CDD"/>
    <w:p w14:paraId="2A07A1B4" w14:textId="77777777" w:rsidR="00DC3CDD" w:rsidRPr="00DC3CDD" w:rsidRDefault="00DC3CDD">
      <w:pPr>
        <w:rPr>
          <w:b/>
        </w:rPr>
      </w:pPr>
      <w:r w:rsidRPr="00DC3CDD">
        <w:rPr>
          <w:b/>
        </w:rPr>
        <w:t>3. Usage and Word Pictures</w:t>
      </w:r>
    </w:p>
    <w:p w14:paraId="6A400FD3" w14:textId="77777777" w:rsidR="00DC3CDD" w:rsidRDefault="00DC3CDD">
      <w:r>
        <w:t>• The New Testament uses apostolos more than 80 times, primarily in the writings of Luke and Paul.</w:t>
      </w:r>
    </w:p>
    <w:p w14:paraId="7EC357EE" w14:textId="77777777" w:rsidR="00DC3CDD" w:rsidRDefault="00DC3CDD">
      <w:r>
        <w:t>• The core word picture is that of an authorized ambassador. An ambassador does not speak on their own authority, negotiate their own terms, or deliver a personal opinion. They represent the government, throne, and sovereign who sent them.</w:t>
      </w:r>
    </w:p>
    <w:p w14:paraId="1F89E842" w14:textId="77777777" w:rsidR="00DC3CDD" w:rsidRDefault="00DC3CDD">
      <w:r>
        <w:t>• In Ephesians 2:20, the word is paired with "prophets" to form an architectural word picture. They are described as the "foundation" (themelios) of the temple of God. In ancient architecture, a foundation is laid once at the beginning of construction to establish the alignment, stability, and boundaries for the entire superstructure.</w:t>
      </w:r>
    </w:p>
    <w:p w14:paraId="798588B6" w14:textId="77777777" w:rsidR="00DC3CDD" w:rsidRDefault="00DC3CDD"/>
    <w:p w14:paraId="6BF95F1D" w14:textId="77777777" w:rsidR="00DC3CDD" w:rsidRPr="00DC3CDD" w:rsidRDefault="00DC3CDD">
      <w:pPr>
        <w:rPr>
          <w:b/>
        </w:rPr>
      </w:pPr>
      <w:r w:rsidRPr="00DC3CDD">
        <w:rPr>
          <w:b/>
        </w:rPr>
        <w:t>4. Theological Implications</w:t>
      </w:r>
    </w:p>
    <w:p w14:paraId="5EB64B8E" w14:textId="77777777" w:rsidR="00DC3CDD" w:rsidRDefault="00DC3CDD">
      <w:r>
        <w:t>• Apostolos highlights the derived nature of church authority. The apostles possessed immense authority to bind, loose, perform miracles, and write inspired Scripture, but this authority was entirely dependent upon their direct commissioning by the risen Christ.</w:t>
      </w:r>
    </w:p>
    <w:p w14:paraId="1DD88F2F" w14:textId="77777777" w:rsidR="00DC3CDD" w:rsidRDefault="00DC3CDD">
      <w:r>
        <w:t>• The apostolic office secures the historical and doctrinal continuity of the Christian faith. The church does not invent truth; it preserves, defends, and proclaims the "apostles' doctrine" (Acts 2:42), which is the definitive revelation of God in Jesus Christ.</w:t>
      </w:r>
    </w:p>
    <w:p w14:paraId="66198679" w14:textId="77777777" w:rsidR="00DC3CDD" w:rsidRDefault="00DC3CDD"/>
    <w:p w14:paraId="0C55F563" w14:textId="77777777" w:rsidR="00DC3CDD" w:rsidRPr="00DC3CDD" w:rsidRDefault="00DC3CDD">
      <w:pPr>
        <w:rPr>
          <w:b/>
        </w:rPr>
      </w:pPr>
      <w:r w:rsidRPr="00DC3CDD">
        <w:rPr>
          <w:b/>
        </w:rPr>
        <w:t>5. Contextual Nuance in the Passage</w:t>
      </w:r>
    </w:p>
    <w:p w14:paraId="75B63397" w14:textId="77777777" w:rsidR="00DC3CDD" w:rsidRDefault="00DC3CDD">
      <w:r>
        <w:t>• In Ephesians 2:20, "apostles and prophets" refers to the New Testament foundational builders. The Greek construction shares a single article before "apostles and prophets," which closely links these two groups as a single foundational class of gifted offices.</w:t>
      </w:r>
    </w:p>
    <w:p w14:paraId="73C4AB5D" w14:textId="77777777" w:rsidR="00DC3CDD" w:rsidRDefault="00DC3CDD">
      <w:r>
        <w:t>• The context of Ephesians 2 is the reconciliation of Jews and Gentiles into "one new man" (Eph 2:15) to form a single holy temple. The "foundation of the apostles and prophets" refers to the foundational doctrine they received by direct revelation and preached—specifically the mystery of the church where Gentiles are fellow heirs (Eph 3:5).</w:t>
      </w:r>
    </w:p>
    <w:p w14:paraId="3BDDB494" w14:textId="77777777" w:rsidR="00DC3CDD" w:rsidRDefault="00DC3CDD">
      <w:r>
        <w:t>• Because a foundation is laid once, the specific, revelatory, and foundational office of the apostle in Ephesians 2:20 is historically unique and unrepeatable. It is distinct from ongoing ministries of teaching, pastoring, or administration.</w:t>
      </w:r>
    </w:p>
    <w:p w14:paraId="2162D313" w14:textId="77777777" w:rsidR="00DC3CDD" w:rsidRDefault="00DC3CDD"/>
    <w:p w14:paraId="3687B8DA" w14:textId="77777777" w:rsidR="00DC3CDD" w:rsidRPr="00DC3CDD" w:rsidRDefault="00DC3CDD">
      <w:pPr>
        <w:rPr>
          <w:b/>
        </w:rPr>
      </w:pPr>
      <w:r w:rsidRPr="00DC3CDD">
        <w:rPr>
          <w:b/>
        </w:rPr>
        <w:t>6. Key Uses in Other Verses (NKJV)</w:t>
      </w:r>
    </w:p>
    <w:p w14:paraId="088ECA81" w14:textId="77777777" w:rsidR="00DC3CDD" w:rsidRDefault="00DC3CDD">
      <w:r>
        <w:t>• Luke 6:13: "And when it was day, He called His disciples to Himself; and from them He chose twelve whom He also named apostles"</w:t>
      </w:r>
    </w:p>
    <w:p w14:paraId="39474BFC" w14:textId="77777777" w:rsidR="00DC3CDD" w:rsidRDefault="00DC3CDD">
      <w:r>
        <w:t>• Acts 2:42: "And they continued steadfastly in the apostles' doctrine and fellowship, in the breaking of bread, and in prayers."</w:t>
      </w:r>
    </w:p>
    <w:p w14:paraId="0CDE3967" w14:textId="77777777" w:rsidR="00DC3CDD" w:rsidRDefault="00DC3CDD">
      <w:r>
        <w:t>• Romans 1:1: "Paul, a bondservant of Jesus Christ, called to be an apostle, separated to the gospel of God"</w:t>
      </w:r>
    </w:p>
    <w:p w14:paraId="55142611" w14:textId="77777777" w:rsidR="00DC3CDD" w:rsidRDefault="00DC3CDD">
      <w:r>
        <w:t>• 1 Corinthians 12:28: "And God has appointed these in the church: first apostles, second prophets, third teachers..."</w:t>
      </w:r>
    </w:p>
    <w:p w14:paraId="78A87F8C" w14:textId="77777777" w:rsidR="00DC3CDD" w:rsidRDefault="00DC3CDD">
      <w:r>
        <w:t>• Hebrews 3:1: "Therefore, holy brethren, partakers of the heavenly calling, consider the Apostle and High Priest of our confession, Christ Jesus"</w:t>
      </w:r>
    </w:p>
    <w:p w14:paraId="65591651" w14:textId="77777777" w:rsidR="00DC3CDD" w:rsidRDefault="00DC3CDD"/>
    <w:p w14:paraId="6BCF2707" w14:textId="77777777" w:rsidR="00DC3CDD" w:rsidRPr="00DC3CDD" w:rsidRDefault="00DC3CDD">
      <w:pPr>
        <w:rPr>
          <w:b/>
        </w:rPr>
      </w:pPr>
      <w:r w:rsidRPr="00DC3CDD">
        <w:rPr>
          <w:b/>
        </w:rPr>
        <w:t>7. Other Relevant Insights</w:t>
      </w:r>
    </w:p>
    <w:p w14:paraId="3E08FA9B" w14:textId="77777777" w:rsidR="00DC3CDD" w:rsidRDefault="00DC3CDD">
      <w:r>
        <w:t>• The transition from the old covenant to the new covenant is marked by this word. While Old Testament prophets pointed forward to the coming Messiah, the New Testament apostles looked back to the finished work of Christ, laying the structural foundation of the church based on His resurrection.</w:t>
      </w:r>
    </w:p>
    <w:p w14:paraId="5842A75A" w14:textId="77777777" w:rsidR="00DC3CDD" w:rsidRDefault="00DC3CDD">
      <w:r>
        <w:t>• False apostles (pseudapostolos) existed in the early church (2 Cor 11:13), indicating that the first-century church had to test claims of apostolic authority against the authentic gospel message and the strict credentials of eyewitness testimony (Acts 1:21–22; 1 Cor 9:1).</w:t>
      </w:r>
    </w:p>
    <w:p w14:paraId="765BDED8" w14:textId="77777777" w:rsidR="00DC3CDD" w:rsidRDefault="00DC3CDD"/>
    <w:p w14:paraId="1971EE19" w14:textId="77777777" w:rsidR="00DC3CDD" w:rsidRPr="00DC3CDD" w:rsidRDefault="00DC3CDD">
      <w:pPr>
        <w:rPr>
          <w:b/>
        </w:rPr>
      </w:pPr>
      <w:r w:rsidRPr="00DC3CDD">
        <w:rPr>
          <w:b/>
        </w:rPr>
        <w:t>8. References</w:t>
      </w:r>
    </w:p>
    <w:p w14:paraId="679DB495" w14:textId="77777777" w:rsidR="00DC3CDD" w:rsidRDefault="00DC3CDD">
      <w:r>
        <w:t>• BDAG Greek-English Lexicon of the New Testament, s.v. "</w:t>
      </w:r>
      <w:r>
        <w:rPr>
          <w:rFonts w:ascii="Arial" w:hAnsi="Arial" w:cs="Arial"/>
        </w:rPr>
        <w:t>ἀ</w:t>
      </w:r>
      <w:r>
        <w:t>πόστολος."</w:t>
      </w:r>
    </w:p>
    <w:p w14:paraId="485CFABA" w14:textId="77777777" w:rsidR="00DC3CDD" w:rsidRDefault="00DC3CDD">
      <w:r>
        <w:t>• Thayer's Greek-English Lexicon of the New Testament, s.v. "</w:t>
      </w:r>
      <w:r>
        <w:rPr>
          <w:rFonts w:ascii="Arial" w:hAnsi="Arial" w:cs="Arial"/>
        </w:rPr>
        <w:t>ἀ</w:t>
      </w:r>
      <w:r>
        <w:t>πόστολος."</w:t>
      </w:r>
    </w:p>
    <w:p w14:paraId="7E7A5DA0" w14:textId="77777777" w:rsidR="00DC3CDD" w:rsidRDefault="00DC3CDD">
      <w:r>
        <w:t>• Theological Dictionary of the New Testament (TDNT), s.v. "</w:t>
      </w:r>
      <w:r>
        <w:rPr>
          <w:rFonts w:ascii="Arial" w:hAnsi="Arial" w:cs="Arial"/>
        </w:rPr>
        <w:t>ἀ</w:t>
      </w:r>
      <w:r>
        <w:t>πόστολος."</w:t>
      </w:r>
    </w:p>
    <w:p w14:paraId="3CCDE052" w14:textId="77777777" w:rsidR="00DC3CDD" w:rsidRDefault="00DC3CDD">
      <w:r>
        <w:t>• Vine's Expository Dictionary of New Testament Words, s.v. "apostle."</w:t>
      </w:r>
    </w:p>
    <w:p w14:paraId="2408B8A4" w14:textId="4123916A" w:rsidR="004C5552" w:rsidRDefault="00DC3CDD">
      <w:r>
        <w:t>• Zodhiates' Complete Word Study Dictionary: New Testament, s.v. "</w:t>
      </w:r>
      <w:r>
        <w:rPr>
          <w:rFonts w:ascii="Arial" w:hAnsi="Arial" w:cs="Arial"/>
        </w:rPr>
        <w:t>ἀ</w:t>
      </w:r>
      <w:r>
        <w:t>πόστολος."</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CD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3CD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6748"/>
  <w15:chartTrackingRefBased/>
  <w15:docId w15:val="{CC9C6363-1A99-4394-B276-3A869A36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3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3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CDD"/>
    <w:rPr>
      <w:rFonts w:eastAsiaTheme="majorEastAsia" w:cstheme="majorBidi"/>
      <w:color w:val="272727" w:themeColor="text1" w:themeTint="D8"/>
    </w:rPr>
  </w:style>
  <w:style w:type="paragraph" w:styleId="Title">
    <w:name w:val="Title"/>
    <w:basedOn w:val="Normal"/>
    <w:next w:val="Normal"/>
    <w:link w:val="TitleChar"/>
    <w:uiPriority w:val="10"/>
    <w:qFormat/>
    <w:rsid w:val="00DC3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CDD"/>
    <w:pPr>
      <w:spacing w:before="160"/>
      <w:jc w:val="center"/>
    </w:pPr>
    <w:rPr>
      <w:i/>
      <w:iCs/>
      <w:color w:val="404040" w:themeColor="text1" w:themeTint="BF"/>
    </w:rPr>
  </w:style>
  <w:style w:type="character" w:customStyle="1" w:styleId="QuoteChar">
    <w:name w:val="Quote Char"/>
    <w:basedOn w:val="DefaultParagraphFont"/>
    <w:link w:val="Quote"/>
    <w:uiPriority w:val="29"/>
    <w:rsid w:val="00DC3CDD"/>
    <w:rPr>
      <w:i/>
      <w:iCs/>
      <w:color w:val="404040" w:themeColor="text1" w:themeTint="BF"/>
    </w:rPr>
  </w:style>
  <w:style w:type="paragraph" w:styleId="ListParagraph">
    <w:name w:val="List Paragraph"/>
    <w:basedOn w:val="Normal"/>
    <w:uiPriority w:val="34"/>
    <w:qFormat/>
    <w:rsid w:val="00DC3CDD"/>
    <w:pPr>
      <w:ind w:left="720"/>
      <w:contextualSpacing/>
    </w:pPr>
  </w:style>
  <w:style w:type="character" w:styleId="IntenseEmphasis">
    <w:name w:val="Intense Emphasis"/>
    <w:basedOn w:val="DefaultParagraphFont"/>
    <w:uiPriority w:val="21"/>
    <w:qFormat/>
    <w:rsid w:val="00DC3CDD"/>
    <w:rPr>
      <w:i/>
      <w:iCs/>
      <w:color w:val="2E74B5" w:themeColor="accent1" w:themeShade="BF"/>
    </w:rPr>
  </w:style>
  <w:style w:type="paragraph" w:styleId="IntenseQuote">
    <w:name w:val="Intense Quote"/>
    <w:basedOn w:val="Normal"/>
    <w:next w:val="Normal"/>
    <w:link w:val="IntenseQuoteChar"/>
    <w:uiPriority w:val="30"/>
    <w:qFormat/>
    <w:rsid w:val="00DC3CD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3CDD"/>
    <w:rPr>
      <w:i/>
      <w:iCs/>
      <w:color w:val="2E74B5" w:themeColor="accent1" w:themeShade="BF"/>
    </w:rPr>
  </w:style>
  <w:style w:type="character" w:styleId="IntenseReference">
    <w:name w:val="Intense Reference"/>
    <w:basedOn w:val="DefaultParagraphFont"/>
    <w:uiPriority w:val="32"/>
    <w:qFormat/>
    <w:rsid w:val="00DC3CD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921</Words>
  <Characters>4790</Characters>
  <Application>Microsoft Office Word</Application>
  <DocSecurity>0</DocSecurity>
  <Lines>92</Lines>
  <Paragraphs>50</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