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A0EB" w14:textId="77777777" w:rsidR="00800811" w:rsidRPr="00800811" w:rsidRDefault="00800811">
      <w:pPr>
        <w:rPr>
          <w:b/>
        </w:rPr>
      </w:pPr>
      <w:r w:rsidRPr="00800811">
        <w:rPr>
          <w:b/>
        </w:rPr>
        <w:t>DWELLING - ( katoikētērion , Strong's G2732 )</w:t>
      </w:r>
    </w:p>
    <w:p w14:paraId="534A604E" w14:textId="77777777" w:rsidR="00800811" w:rsidRDefault="00800811">
      <w:r w:rsidRPr="00800811">
        <w:rPr>
          <w:b/>
        </w:rPr>
        <w:t>Summary:</w:t>
      </w:r>
    </w:p>
    <w:p w14:paraId="3FA13A83" w14:textId="77777777" w:rsidR="00800811" w:rsidRDefault="00800811">
      <w:r>
        <w:t xml:space="preserve">The Greek word katoikētērion refers to a permanent dwelling place, a settled habitation, or a place of residence. In Ephesians 2:22, it describes the spectacular reality of the New Covenant: the gathered, unified body of believers has become the very house where God settles down and makes Himself at home by His Spirit. It conveys permanence and intimacy, standing in stark contrast to a temporary shelter or a brief visitation. </w:t>
      </w:r>
    </w:p>
    <w:p w14:paraId="0D7A50C8" w14:textId="77777777" w:rsidR="00800811" w:rsidRDefault="00800811"/>
    <w:p w14:paraId="603EE104" w14:textId="77777777" w:rsidR="00800811" w:rsidRDefault="00800811">
      <w:r w:rsidRPr="00800811">
        <w:rPr>
          <w:b/>
        </w:rPr>
        <w:t>Full Study:</w:t>
      </w:r>
    </w:p>
    <w:p w14:paraId="4B37D707" w14:textId="77777777" w:rsidR="00800811" w:rsidRDefault="00800811"/>
    <w:p w14:paraId="00583A71" w14:textId="77777777" w:rsidR="00800811" w:rsidRPr="00800811" w:rsidRDefault="00800811">
      <w:pPr>
        <w:rPr>
          <w:b/>
        </w:rPr>
      </w:pPr>
      <w:r w:rsidRPr="00800811">
        <w:rPr>
          <w:b/>
        </w:rPr>
        <w:t>1. Word Picture / Background</w:t>
      </w:r>
    </w:p>
    <w:p w14:paraId="085078FF" w14:textId="77777777" w:rsidR="00800811" w:rsidRDefault="00800811">
      <w:r>
        <w:t>• The word katoikētērion is built from three distinct parts that paint a vivid picture of its meaning.</w:t>
      </w:r>
    </w:p>
    <w:p w14:paraId="0471146F" w14:textId="77777777" w:rsidR="00800811" w:rsidRDefault="00800811">
      <w:r>
        <w:t>• The root is oikos, meaning "house."</w:t>
      </w:r>
    </w:p>
    <w:p w14:paraId="5E7CD664" w14:textId="77777777" w:rsidR="00800811" w:rsidRDefault="00800811">
      <w:r>
        <w:t>• The prefix is kata-, which means "down" and often functions as an intensifier indicating permanence or finality. Together, the verb katoikeō means "to settle down" or "to inhabit permanently," as opposed to merely passing through or visiting as a stranger.</w:t>
      </w:r>
    </w:p>
    <w:p w14:paraId="3B6743D6" w14:textId="77777777" w:rsidR="00800811" w:rsidRDefault="00800811">
      <w:r>
        <w:t>• The suffix -tērion designates "a place" where a specific action occurs (similar to a laboratory as a place for labor).</w:t>
      </w:r>
    </w:p>
    <w:p w14:paraId="00FB55A9" w14:textId="77777777" w:rsidR="00800811" w:rsidRDefault="00800811">
      <w:r>
        <w:t>• Combined, katoikētērion literally means "the designated place for settling down permanently and being completely at home."</w:t>
      </w:r>
    </w:p>
    <w:p w14:paraId="5BCAFE3E" w14:textId="77777777" w:rsidR="00800811" w:rsidRDefault="00800811"/>
    <w:p w14:paraId="2FF4A5F9" w14:textId="77777777" w:rsidR="00800811" w:rsidRPr="00800811" w:rsidRDefault="00800811">
      <w:pPr>
        <w:rPr>
          <w:b/>
        </w:rPr>
      </w:pPr>
      <w:r w:rsidRPr="00800811">
        <w:rPr>
          <w:b/>
        </w:rPr>
        <w:t>2. Meaning / Lexical Definition</w:t>
      </w:r>
    </w:p>
    <w:p w14:paraId="4B8E65A6" w14:textId="77777777" w:rsidR="00800811" w:rsidRDefault="00800811">
      <w:r>
        <w:t>• A dwelling-place, habitation, or abode.</w:t>
      </w:r>
    </w:p>
    <w:p w14:paraId="195D1E8C" w14:textId="77777777" w:rsidR="00800811" w:rsidRDefault="00800811">
      <w:r>
        <w:t>• A place of permanent residence.</w:t>
      </w:r>
    </w:p>
    <w:p w14:paraId="02A5CAD2" w14:textId="77777777" w:rsidR="00800811" w:rsidRDefault="00800811">
      <w:r>
        <w:t>• It signifies a fixed, enduring home rather than a transient tent (which would be represented by words derived from skēnē, a temporary shelter).</w:t>
      </w:r>
    </w:p>
    <w:p w14:paraId="3A807762" w14:textId="77777777" w:rsidR="00800811" w:rsidRDefault="00800811"/>
    <w:p w14:paraId="1B7A65B9" w14:textId="77777777" w:rsidR="00800811" w:rsidRPr="00800811" w:rsidRDefault="00800811">
      <w:pPr>
        <w:rPr>
          <w:b/>
        </w:rPr>
      </w:pPr>
      <w:r w:rsidRPr="00800811">
        <w:rPr>
          <w:b/>
        </w:rPr>
        <w:t>3. Usage and Word Pictures</w:t>
      </w:r>
    </w:p>
    <w:p w14:paraId="147C908A" w14:textId="77777777" w:rsidR="00800811" w:rsidRDefault="00800811">
      <w:r>
        <w:t>• In the New Testament, katoikētērion is exceedingly rare, appearing only twice. In both instances, it refers to absolute, spiritual habitations rather than ordinary physical houses.</w:t>
      </w:r>
    </w:p>
    <w:p w14:paraId="06360A92" w14:textId="77777777" w:rsidR="00800811" w:rsidRDefault="00800811">
      <w:r>
        <w:t>• In the Greek Old Testament (Septuagint), it is frequently used to describe God’s holy dwelling. It refers to His throne in heaven (Psalm 33:14) and His earthly sanctuary in Jerusalem (Psalm 76:2), preparing the way for Paul's use of the word to describe the church.</w:t>
      </w:r>
    </w:p>
    <w:p w14:paraId="2871407E" w14:textId="77777777" w:rsidR="00800811" w:rsidRDefault="00800811">
      <w:r>
        <w:t>• The word emphasizes the presence and character of the one inhabiting the space. A katoikētērion takes on the nature of its resident.</w:t>
      </w:r>
    </w:p>
    <w:p w14:paraId="48B82649" w14:textId="77777777" w:rsidR="00800811" w:rsidRDefault="00800811"/>
    <w:p w14:paraId="60423FE5" w14:textId="77777777" w:rsidR="00800811" w:rsidRPr="00800811" w:rsidRDefault="00800811">
      <w:pPr>
        <w:rPr>
          <w:b/>
        </w:rPr>
      </w:pPr>
      <w:r w:rsidRPr="00800811">
        <w:rPr>
          <w:b/>
        </w:rPr>
        <w:t>4. Theological Implications</w:t>
      </w:r>
    </w:p>
    <w:p w14:paraId="3CDB6C47" w14:textId="77777777" w:rsidR="00800811" w:rsidRDefault="00800811">
      <w:r>
        <w:t>• This word highlights the monumental shift from the Old Covenant to the New Covenant. Under the Old Covenant, God's glorious presence dwelled in a physical structure of stone and gold (the tabernacle and temple). Under the New Covenant, God has abandoned physical temples built by human hands. Instead, He has chosen a living temple composed of redeemed human beings.</w:t>
      </w:r>
    </w:p>
    <w:p w14:paraId="1F263191" w14:textId="77777777" w:rsidR="00800811" w:rsidRDefault="00800811">
      <w:r>
        <w:t>• God does not simply visit the church; He occupies it. The Holy Spirit secures the church as God’s permanent earthly address.</w:t>
      </w:r>
    </w:p>
    <w:p w14:paraId="4D704688" w14:textId="77777777" w:rsidR="00800811" w:rsidRDefault="00800811"/>
    <w:p w14:paraId="50E7BA3D" w14:textId="77777777" w:rsidR="00800811" w:rsidRPr="00800811" w:rsidRDefault="00800811">
      <w:pPr>
        <w:rPr>
          <w:b/>
        </w:rPr>
      </w:pPr>
      <w:r w:rsidRPr="00800811">
        <w:rPr>
          <w:b/>
        </w:rPr>
        <w:t>5. Contextual Nuance in the Passage</w:t>
      </w:r>
    </w:p>
    <w:p w14:paraId="159106B8" w14:textId="77777777" w:rsidR="00800811" w:rsidRDefault="00800811">
      <w:r>
        <w:t>• In Ephesians 2:22 ("in whom you also are being built together for a dwelling place of God in the Spirit"), Paul uses this word to describe a corporate reality.</w:t>
      </w:r>
    </w:p>
    <w:p w14:paraId="53190F62" w14:textId="77777777" w:rsidR="00800811" w:rsidRDefault="00800811">
      <w:r>
        <w:t>• While other scriptures speak of the individual believer's body as a temple of the Holy Spirit (1 Corinthians 6:19), Ephesians 2 emphasizes believers being "built together" (synoikodomeō).</w:t>
      </w:r>
    </w:p>
    <w:p w14:paraId="6EFB5F7F" w14:textId="77777777" w:rsidR="00800811" w:rsidRDefault="00800811">
      <w:r>
        <w:t>• Jew and Gentile, once deeply hostile to one another, are pictured as individual living stones being mortared together into a singular, magnificent structure. God’s ultimate "dwelling place" is found in the loving, unified, gathered community of the saints. He settles down and is most "at home" where His people are united in Christ.</w:t>
      </w:r>
    </w:p>
    <w:p w14:paraId="4DD2785B" w14:textId="77777777" w:rsidR="00800811" w:rsidRDefault="00800811"/>
    <w:p w14:paraId="733A3451" w14:textId="77777777" w:rsidR="00800811" w:rsidRPr="00800811" w:rsidRDefault="00800811">
      <w:pPr>
        <w:rPr>
          <w:b/>
        </w:rPr>
      </w:pPr>
      <w:r w:rsidRPr="00800811">
        <w:rPr>
          <w:b/>
        </w:rPr>
        <w:t>6. Key Uses in Other Verses (NKJV)</w:t>
      </w:r>
    </w:p>
    <w:p w14:paraId="70C55E68" w14:textId="77777777" w:rsidR="00800811" w:rsidRDefault="00800811">
      <w:r>
        <w:t>• Revelation 18:2 – "And he cried mightily with a loud voice, saying, 'Babylon the great is fallen, is fallen, and has become a dwelling place of demons, a prison for every foul spirit, and a cage for every unclean and hated bird!'" (This only other NT use stands as a dark contrast to Ephesians 2. While the unified church is the permanent habitation of God, fallen human rebellion eventually becomes the permanent habitation of demonic forces).</w:t>
      </w:r>
    </w:p>
    <w:p w14:paraId="1277ADAE" w14:textId="77777777" w:rsidR="00800811" w:rsidRDefault="00800811"/>
    <w:p w14:paraId="2A72F087" w14:textId="77777777" w:rsidR="00800811" w:rsidRPr="00800811" w:rsidRDefault="00800811">
      <w:pPr>
        <w:rPr>
          <w:b/>
        </w:rPr>
      </w:pPr>
      <w:r w:rsidRPr="00800811">
        <w:rPr>
          <w:b/>
        </w:rPr>
        <w:t>7. Other Relevant Insights</w:t>
      </w:r>
    </w:p>
    <w:p w14:paraId="087DF5D8" w14:textId="77777777" w:rsidR="00800811" w:rsidRDefault="00800811">
      <w:r>
        <w:t>• Because the root verb katoikeō implies settling down to feel comfortable and at home, there is a pastoral challenge embedded in Ephesians 2:22. If the local church is God's permanent home, the environment of the church—its worship, its unity, and the way its members treat one another—ought to be a place where the Holy Spirit feels entirely welcome and unhindered.</w:t>
      </w:r>
    </w:p>
    <w:p w14:paraId="6BA823B4" w14:textId="77777777" w:rsidR="00800811" w:rsidRDefault="00800811">
      <w:r>
        <w:t>• The continuous action of the surrounding verbs ("being built together") suggests that while God currently dwells in the church, the habitation is continually expanding and being perfected as more believers are added and grow in maturity.</w:t>
      </w:r>
    </w:p>
    <w:p w14:paraId="2BECDAD0" w14:textId="77777777" w:rsidR="00800811" w:rsidRDefault="00800811"/>
    <w:p w14:paraId="02B89C7B" w14:textId="77777777" w:rsidR="00800811" w:rsidRPr="00800811" w:rsidRDefault="00800811">
      <w:pPr>
        <w:rPr>
          <w:b/>
        </w:rPr>
      </w:pPr>
      <w:r w:rsidRPr="00800811">
        <w:rPr>
          <w:b/>
        </w:rPr>
        <w:t>8. References</w:t>
      </w:r>
    </w:p>
    <w:p w14:paraId="6855D801" w14:textId="77777777" w:rsidR="00800811" w:rsidRDefault="00800811">
      <w:r>
        <w:t>• Bauer, W., Danker, F. W., Arndt, W. F., &amp; Gingrich, F. W. (BDAG). A Greek-English Lexicon of the New Testament and Other Early Christian Literature.</w:t>
      </w:r>
    </w:p>
    <w:p w14:paraId="78ECDD45" w14:textId="77777777" w:rsidR="00800811" w:rsidRDefault="00800811">
      <w:r>
        <w:t>• Kittel, G., Friedrich, G., &amp; Bromiley, G. W. (TDNT). Theological Dictionary of the New Testament.</w:t>
      </w:r>
    </w:p>
    <w:p w14:paraId="1EFA1918" w14:textId="77777777" w:rsidR="00800811" w:rsidRDefault="00800811">
      <w:r>
        <w:t>• Vine, W. E. Vine's Complete Expository Dictionary of Old and New Testament Words.</w:t>
      </w:r>
    </w:p>
    <w:p w14:paraId="790C2D7B" w14:textId="77777777" w:rsidR="00800811" w:rsidRDefault="00800811">
      <w:r>
        <w:t>• Zodhiates, S. The Complete Word Study Dictionary: New Testament.</w:t>
      </w:r>
    </w:p>
    <w:p w14:paraId="23E0AE3B" w14:textId="37FE8082" w:rsidR="004C5552" w:rsidRDefault="00800811">
      <w:r>
        <w:t>• Brown, C. (NIDNTT). New International Dictionary of New Testament Theology.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081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8AEA"/>
  <w15:chartTrackingRefBased/>
  <w15:docId w15:val="{A5C756DD-E510-4B4E-A506-6BF9CEAF0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0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0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811"/>
    <w:rPr>
      <w:rFonts w:eastAsiaTheme="majorEastAsia" w:cstheme="majorBidi"/>
      <w:color w:val="272727" w:themeColor="text1" w:themeTint="D8"/>
    </w:rPr>
  </w:style>
  <w:style w:type="paragraph" w:styleId="Title">
    <w:name w:val="Title"/>
    <w:basedOn w:val="Normal"/>
    <w:next w:val="Normal"/>
    <w:link w:val="TitleChar"/>
    <w:uiPriority w:val="10"/>
    <w:qFormat/>
    <w:rsid w:val="00800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811"/>
    <w:pPr>
      <w:spacing w:before="160"/>
      <w:jc w:val="center"/>
    </w:pPr>
    <w:rPr>
      <w:i/>
      <w:iCs/>
      <w:color w:val="404040" w:themeColor="text1" w:themeTint="BF"/>
    </w:rPr>
  </w:style>
  <w:style w:type="character" w:customStyle="1" w:styleId="QuoteChar">
    <w:name w:val="Quote Char"/>
    <w:basedOn w:val="DefaultParagraphFont"/>
    <w:link w:val="Quote"/>
    <w:uiPriority w:val="29"/>
    <w:rsid w:val="00800811"/>
    <w:rPr>
      <w:i/>
      <w:iCs/>
      <w:color w:val="404040" w:themeColor="text1" w:themeTint="BF"/>
    </w:rPr>
  </w:style>
  <w:style w:type="paragraph" w:styleId="ListParagraph">
    <w:name w:val="List Paragraph"/>
    <w:basedOn w:val="Normal"/>
    <w:uiPriority w:val="34"/>
    <w:qFormat/>
    <w:rsid w:val="00800811"/>
    <w:pPr>
      <w:ind w:left="720"/>
      <w:contextualSpacing/>
    </w:pPr>
  </w:style>
  <w:style w:type="character" w:styleId="IntenseEmphasis">
    <w:name w:val="Intense Emphasis"/>
    <w:basedOn w:val="DefaultParagraphFont"/>
    <w:uiPriority w:val="21"/>
    <w:qFormat/>
    <w:rsid w:val="00800811"/>
    <w:rPr>
      <w:i/>
      <w:iCs/>
      <w:color w:val="2E74B5" w:themeColor="accent1" w:themeShade="BF"/>
    </w:rPr>
  </w:style>
  <w:style w:type="paragraph" w:styleId="IntenseQuote">
    <w:name w:val="Intense Quote"/>
    <w:basedOn w:val="Normal"/>
    <w:next w:val="Normal"/>
    <w:link w:val="IntenseQuoteChar"/>
    <w:uiPriority w:val="30"/>
    <w:qFormat/>
    <w:rsid w:val="008008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0811"/>
    <w:rPr>
      <w:i/>
      <w:iCs/>
      <w:color w:val="2E74B5" w:themeColor="accent1" w:themeShade="BF"/>
    </w:rPr>
  </w:style>
  <w:style w:type="character" w:styleId="IntenseReference">
    <w:name w:val="Intense Reference"/>
    <w:basedOn w:val="DefaultParagraphFont"/>
    <w:uiPriority w:val="32"/>
    <w:qFormat/>
    <w:rsid w:val="008008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791</Words>
  <Characters>4117</Characters>
  <Application>Microsoft Office Word</Application>
  <DocSecurity>0</DocSecurity>
  <Lines>79</Lines>
  <Paragraphs>43</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