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00C2" w14:textId="77777777" w:rsidR="00504EA5" w:rsidRPr="00504EA5" w:rsidRDefault="00504EA5">
      <w:pPr>
        <w:rPr>
          <w:b/>
        </w:rPr>
      </w:pPr>
      <w:r w:rsidRPr="00504EA5">
        <w:rPr>
          <w:b/>
        </w:rPr>
        <w:t>RICH - ( plousios , Strong's G4145 )</w:t>
      </w:r>
    </w:p>
    <w:p w14:paraId="5782B010" w14:textId="77777777" w:rsidR="00504EA5" w:rsidRDefault="00504EA5">
      <w:r w:rsidRPr="00504EA5">
        <w:rPr>
          <w:b/>
        </w:rPr>
        <w:t>Summary:</w:t>
      </w:r>
    </w:p>
    <w:p w14:paraId="72074F3E" w14:textId="77777777" w:rsidR="00504EA5" w:rsidRDefault="00504EA5">
      <w:r>
        <w:t>The Greek adjective plousios describes that which is wealthy, abounding, or possessing an immense, inexhaustible supply. While frequently used in the New Testament to describe material wealth, its use in Ephesians 2:4 elevates the word to a spiritual plane, describing the infinite, overflowing storehouse of God's mercy. In a context where humanity is depicted as utterly bankrupt, dead in sin, and deserving of wrath, God intervenes not out of a limited or rationed supply of pity, but from a limitless, sovereign wealth of active compassion.</w:t>
      </w:r>
    </w:p>
    <w:p w14:paraId="1CDAF683" w14:textId="77777777" w:rsidR="00504EA5" w:rsidRDefault="00504EA5"/>
    <w:p w14:paraId="1F569DEC" w14:textId="77777777" w:rsidR="00504EA5" w:rsidRDefault="00504EA5">
      <w:r w:rsidRPr="00504EA5">
        <w:rPr>
          <w:b/>
        </w:rPr>
        <w:t>Full Study:</w:t>
      </w:r>
    </w:p>
    <w:p w14:paraId="51BE4FF7" w14:textId="77777777" w:rsidR="00504EA5" w:rsidRDefault="00504EA5"/>
    <w:p w14:paraId="02CFE296" w14:textId="77777777" w:rsidR="00504EA5" w:rsidRPr="00504EA5" w:rsidRDefault="00504EA5">
      <w:pPr>
        <w:rPr>
          <w:b/>
        </w:rPr>
      </w:pPr>
      <w:r w:rsidRPr="00504EA5">
        <w:rPr>
          <w:b/>
        </w:rPr>
        <w:t>1. Word Picture / Background</w:t>
      </w:r>
    </w:p>
    <w:p w14:paraId="751862F6" w14:textId="77777777" w:rsidR="00504EA5" w:rsidRDefault="00504EA5">
      <w:r>
        <w:t>In classical Greek and ancient culture, plousios derived from ploutos (wealth or riches), which historically referred to an abundance of crops, earth's bounty, or accumulated material possessions. In Greek mythology, Plutus was the god of wealth, representing tangible, physical abundance. Over time, the term expanded metaphorically to describe intellectual, moral, or spiritual abundance. In the New Testament, this transition is fully realized. While still used to denote earthly millionaires, it is beautifully co-opted by biblical writers to describe the staggering, non-material assets of the divine character and the spiritual inheritance of the believer.</w:t>
      </w:r>
    </w:p>
    <w:p w14:paraId="6D7C5C99" w14:textId="77777777" w:rsidR="00504EA5" w:rsidRDefault="00504EA5"/>
    <w:p w14:paraId="3749A1F1" w14:textId="77777777" w:rsidR="00504EA5" w:rsidRPr="00504EA5" w:rsidRDefault="00504EA5">
      <w:pPr>
        <w:rPr>
          <w:b/>
        </w:rPr>
      </w:pPr>
      <w:r w:rsidRPr="00504EA5">
        <w:rPr>
          <w:b/>
        </w:rPr>
        <w:t>2. Meaning / Lexical Definition</w:t>
      </w:r>
    </w:p>
    <w:p w14:paraId="43574460" w14:textId="77777777" w:rsidR="00504EA5" w:rsidRDefault="00504EA5">
      <w:r>
        <w:t>The word plousios means wealthy, rich, or abounding in something. It denotes the possession of valuable resources in great abundance. When applied to God in Ephesians 2:4, it functions as a predicate adjective qualifying His character: He is "rich in mercy." This means His mercy is not a scarce resource, nor is it given sparingly. The lexical force conveys that God's capacity for mercy is infinitely well-stocked, overflowing, and completely unaffected by the heavy demands placed upon it by human sin.</w:t>
      </w:r>
    </w:p>
    <w:p w14:paraId="056028AB" w14:textId="77777777" w:rsidR="00504EA5" w:rsidRDefault="00504EA5"/>
    <w:p w14:paraId="3677AD9C" w14:textId="77777777" w:rsidR="00504EA5" w:rsidRPr="00504EA5" w:rsidRDefault="00504EA5">
      <w:pPr>
        <w:rPr>
          <w:b/>
        </w:rPr>
      </w:pPr>
      <w:r w:rsidRPr="00504EA5">
        <w:rPr>
          <w:b/>
        </w:rPr>
        <w:t>3. Usage and Word Pictures</w:t>
      </w:r>
    </w:p>
    <w:p w14:paraId="066D9E9B" w14:textId="77777777" w:rsidR="00504EA5" w:rsidRDefault="00504EA5">
      <w:r>
        <w:t>Throughout the New Testament, plousios is used in two primary ways:</w:t>
      </w:r>
    </w:p>
    <w:p w14:paraId="559D8AF5" w14:textId="77777777" w:rsidR="00504EA5" w:rsidRDefault="00504EA5">
      <w:r>
        <w:t>• Material Wealth: It describes individuals with significant earthly assets, such as the rich young ruler (Luke 18:23) or the rich man in the parable of the rich man and Lazarus (Luke 16:19). In these contexts, it emphasizes self-sufficiency, earthly security, and the spiritual dangers of material abundance.</w:t>
      </w:r>
    </w:p>
    <w:p w14:paraId="7A7E64C2" w14:textId="77777777" w:rsidR="00504EA5" w:rsidRDefault="00504EA5">
      <w:r>
        <w:t>• Spiritual Abundance: It is used metaphorically to describe spiritual realities. Christ was materially poor but spiritually and inherently "rich" in His pre-incarnate glory (2 Corinthians 8:9). Believers, though often poor in the eyes of the world, are "rich in faith" (James 2:5).</w:t>
      </w:r>
    </w:p>
    <w:p w14:paraId="4DCDB195" w14:textId="77777777" w:rsidR="00504EA5" w:rsidRDefault="00504EA5">
      <w:r>
        <w:t>• The word picture in Ephesians 2:4 is that of an infinite royal treasury. Unlike human benefactors whose resources can be depleted by excessive giving, God's treasury of mercy is an inexhaustible reservoir. He does not merely "have" mercy; He is "rich" in it.</w:t>
      </w:r>
    </w:p>
    <w:p w14:paraId="3192053B" w14:textId="77777777" w:rsidR="00504EA5" w:rsidRDefault="00504EA5"/>
    <w:p w14:paraId="036C0186" w14:textId="77777777" w:rsidR="00504EA5" w:rsidRPr="00504EA5" w:rsidRDefault="00504EA5">
      <w:pPr>
        <w:rPr>
          <w:b/>
        </w:rPr>
      </w:pPr>
      <w:r w:rsidRPr="00504EA5">
        <w:rPr>
          <w:b/>
        </w:rPr>
        <w:t>4. Theological Implications</w:t>
      </w:r>
    </w:p>
    <w:p w14:paraId="004C14AA" w14:textId="77777777" w:rsidR="00504EA5" w:rsidRDefault="00504EA5">
      <w:r>
        <w:t xml:space="preserve">The theological weight of plousios in Ephesians 2:4 highlights the absolute sufficiency of God's grace in salvation. </w:t>
      </w:r>
    </w:p>
    <w:p w14:paraId="4D258931" w14:textId="77777777" w:rsidR="00504EA5" w:rsidRDefault="00504EA5">
      <w:r>
        <w:t>• The Contrast of Bankrupt vs. Rich: In Ephesians 2:1-3, Paul establishes that humanity is spiritually dead, enslaved to the world, the devil, and the flesh, and rightfully classified as "children of wrath." In this state, humanity is spiritually bankrupt, possessing no currency to purchase life or forgiveness. The transition in verse 4 ("But God...") introduces the divine solution: the infinitely wealthy God pays the debt of the spiritually bankrupt.</w:t>
      </w:r>
    </w:p>
    <w:p w14:paraId="0A994EAB" w14:textId="77777777" w:rsidR="00504EA5" w:rsidRDefault="00504EA5">
      <w:r>
        <w:t>• The Nature of Divine Mercy: Mercy (eleos) is God's compassion directed toward those in misery and helplessness. Because God is rich in mercy, His desire to relieve the miserable state of fallen humanity is backed by an infinite capacity to do so. His mercy is sovereign, unconditional, and lavish.</w:t>
      </w:r>
    </w:p>
    <w:p w14:paraId="5B562441" w14:textId="77777777" w:rsidR="00504EA5" w:rsidRDefault="00504EA5"/>
    <w:p w14:paraId="77E21396" w14:textId="77777777" w:rsidR="00504EA5" w:rsidRPr="00504EA5" w:rsidRDefault="00504EA5">
      <w:pPr>
        <w:rPr>
          <w:b/>
        </w:rPr>
      </w:pPr>
      <w:r w:rsidRPr="00504EA5">
        <w:rPr>
          <w:b/>
        </w:rPr>
        <w:t>5. Contextual Nuance in the Passage</w:t>
      </w:r>
    </w:p>
    <w:p w14:paraId="7EA2C80E" w14:textId="77777777" w:rsidR="00504EA5" w:rsidRDefault="00504EA5">
      <w:r>
        <w:t xml:space="preserve">In the immediate context of Ephesians 2, Paul is contrastingly juxtaposing the depth of human ruin with the height of divine redemption. The phrase "rich in mercy" acts as the bridge over this chasm. </w:t>
      </w:r>
    </w:p>
    <w:p w14:paraId="1DE68768" w14:textId="77777777" w:rsidR="00504EA5" w:rsidRDefault="00504EA5">
      <w:r>
        <w:t>• God's motivation for saving dead sinners is located entirely within Himself, not in the worthiness of the object. He acts "because of His great love with which He loved us" (Ephesians 2:4).</w:t>
      </w:r>
    </w:p>
    <w:p w14:paraId="553F8143" w14:textId="77777777" w:rsidR="00504EA5" w:rsidRDefault="00504EA5">
      <w:r>
        <w:t>• The adjective plousios explains the mechanics of how such a "great love" could be extended to "children of wrath." It requires a wealth of mercy so vast that it can absorb, forgive, and transform the deepest enmity and spiritual death.</w:t>
      </w:r>
    </w:p>
    <w:p w14:paraId="6BD98AE7" w14:textId="77777777" w:rsidR="00504EA5" w:rsidRDefault="00504EA5"/>
    <w:p w14:paraId="47DB0F5A" w14:textId="77777777" w:rsidR="00504EA5" w:rsidRPr="00504EA5" w:rsidRDefault="00504EA5">
      <w:pPr>
        <w:rPr>
          <w:b/>
        </w:rPr>
      </w:pPr>
      <w:r w:rsidRPr="00504EA5">
        <w:rPr>
          <w:b/>
        </w:rPr>
        <w:t>6. Key Uses in Other Verses (NKJV)</w:t>
      </w:r>
    </w:p>
    <w:p w14:paraId="313DCD51" w14:textId="77777777" w:rsidR="00504EA5" w:rsidRDefault="00504EA5">
      <w:r>
        <w:t>• Matthew 19:23 – "Then Jesus said to His disciples, 'Assuredly, I say to you that it is hard for a rich man to enter the kingdom of heaven.'"</w:t>
      </w:r>
    </w:p>
    <w:p w14:paraId="63D6371C" w14:textId="77777777" w:rsidR="00504EA5" w:rsidRDefault="00504EA5">
      <w:r>
        <w:t>• 2 Corinthians 8:9 – "For you know the grace of our Lord Jesus Christ, that though He was rich, yet for your sakes He became poor, that you through His poverty might become rich."</w:t>
      </w:r>
    </w:p>
    <w:p w14:paraId="6DAF4E7C" w14:textId="77777777" w:rsidR="00504EA5" w:rsidRDefault="00504EA5">
      <w:r>
        <w:t>• James 2:5 – "Listen, my beloved brethren: Has God not chosen the poor of this world to be rich in faith and heirs of the kingdom which He promised to those who love Him?"</w:t>
      </w:r>
    </w:p>
    <w:p w14:paraId="615839E5" w14:textId="77777777" w:rsidR="00504EA5" w:rsidRDefault="00504EA5">
      <w:r>
        <w:t>• Revelation 3:17 – "Because you say, 'I am rich, have become wealthy, and have need of nothing'—and do not know that you are wretched, miserable, poor, blind, and naked..."</w:t>
      </w:r>
    </w:p>
    <w:p w14:paraId="1839278A" w14:textId="77777777" w:rsidR="00504EA5" w:rsidRDefault="00504EA5"/>
    <w:p w14:paraId="3BF8BB76" w14:textId="77777777" w:rsidR="00504EA5" w:rsidRPr="00504EA5" w:rsidRDefault="00504EA5">
      <w:pPr>
        <w:rPr>
          <w:b/>
        </w:rPr>
      </w:pPr>
      <w:r w:rsidRPr="00504EA5">
        <w:rPr>
          <w:b/>
        </w:rPr>
        <w:t>7. Other Relevant Insights</w:t>
      </w:r>
    </w:p>
    <w:p w14:paraId="4D90D9C4" w14:textId="77777777" w:rsidR="00504EA5" w:rsidRDefault="00504EA5">
      <w:r>
        <w:t>A helpful pastoral connection is the relationship between the adjective plousios (rich) in Ephesians 2:4 and the noun ploutos (riches) which Paul uses repeatedly in the same epistle. Paul speaks of the "riches of His grace" (Ephesians 1:7, 2:7) and the "unsearchable riches of Christ" (Ephesians 3:8). Taken together, Ephesians presents God as a lavish, loving King who delights in spending His infinite spiritual capital to rescue, adopt, and glorify those who were once His bankrupt enemies.</w:t>
      </w:r>
    </w:p>
    <w:p w14:paraId="7D9678F9" w14:textId="77777777" w:rsidR="00504EA5" w:rsidRDefault="00504EA5"/>
    <w:p w14:paraId="2CE43A56" w14:textId="77777777" w:rsidR="00504EA5" w:rsidRPr="00504EA5" w:rsidRDefault="00504EA5">
      <w:pPr>
        <w:rPr>
          <w:b/>
        </w:rPr>
      </w:pPr>
      <w:r w:rsidRPr="00504EA5">
        <w:rPr>
          <w:b/>
        </w:rPr>
        <w:t>8. References</w:t>
      </w:r>
    </w:p>
    <w:p w14:paraId="081FC03D" w14:textId="77777777" w:rsidR="00504EA5" w:rsidRDefault="00504EA5">
      <w:r>
        <w:t>• BDAG, 832-833</w:t>
      </w:r>
    </w:p>
    <w:p w14:paraId="4394C3E7" w14:textId="77777777" w:rsidR="00504EA5" w:rsidRDefault="00504EA5">
      <w:r>
        <w:t>• TDNT, 6:318-330</w:t>
      </w:r>
    </w:p>
    <w:p w14:paraId="6643CC41" w14:textId="77777777" w:rsidR="00504EA5" w:rsidRDefault="00504EA5">
      <w:r>
        <w:t>• Vine's Expository Dictionary of New Testament Words</w:t>
      </w:r>
    </w:p>
    <w:p w14:paraId="5DFCDB13" w14:textId="51FFB480" w:rsidR="004C5552" w:rsidRDefault="00504EA5">
      <w:r>
        <w:t>• Blue Letter Bible Lexicon (G4145)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04EA5"/>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33AC9"/>
  <w15:chartTrackingRefBased/>
  <w15:docId w15:val="{A6612A29-9494-4A5F-8AE3-01BADF04B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4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4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EA5"/>
    <w:rPr>
      <w:rFonts w:eastAsiaTheme="majorEastAsia" w:cstheme="majorBidi"/>
      <w:color w:val="272727" w:themeColor="text1" w:themeTint="D8"/>
    </w:rPr>
  </w:style>
  <w:style w:type="paragraph" w:styleId="Title">
    <w:name w:val="Title"/>
    <w:basedOn w:val="Normal"/>
    <w:next w:val="Normal"/>
    <w:link w:val="TitleChar"/>
    <w:uiPriority w:val="10"/>
    <w:qFormat/>
    <w:rsid w:val="00504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EA5"/>
    <w:pPr>
      <w:spacing w:before="160"/>
      <w:jc w:val="center"/>
    </w:pPr>
    <w:rPr>
      <w:i/>
      <w:iCs/>
      <w:color w:val="404040" w:themeColor="text1" w:themeTint="BF"/>
    </w:rPr>
  </w:style>
  <w:style w:type="character" w:customStyle="1" w:styleId="QuoteChar">
    <w:name w:val="Quote Char"/>
    <w:basedOn w:val="DefaultParagraphFont"/>
    <w:link w:val="Quote"/>
    <w:uiPriority w:val="29"/>
    <w:rsid w:val="00504EA5"/>
    <w:rPr>
      <w:i/>
      <w:iCs/>
      <w:color w:val="404040" w:themeColor="text1" w:themeTint="BF"/>
    </w:rPr>
  </w:style>
  <w:style w:type="paragraph" w:styleId="ListParagraph">
    <w:name w:val="List Paragraph"/>
    <w:basedOn w:val="Normal"/>
    <w:uiPriority w:val="34"/>
    <w:qFormat/>
    <w:rsid w:val="00504EA5"/>
    <w:pPr>
      <w:ind w:left="720"/>
      <w:contextualSpacing/>
    </w:pPr>
  </w:style>
  <w:style w:type="character" w:styleId="IntenseEmphasis">
    <w:name w:val="Intense Emphasis"/>
    <w:basedOn w:val="DefaultParagraphFont"/>
    <w:uiPriority w:val="21"/>
    <w:qFormat/>
    <w:rsid w:val="00504EA5"/>
    <w:rPr>
      <w:i/>
      <w:iCs/>
      <w:color w:val="2E74B5" w:themeColor="accent1" w:themeShade="BF"/>
    </w:rPr>
  </w:style>
  <w:style w:type="paragraph" w:styleId="IntenseQuote">
    <w:name w:val="Intense Quote"/>
    <w:basedOn w:val="Normal"/>
    <w:next w:val="Normal"/>
    <w:link w:val="IntenseQuoteChar"/>
    <w:uiPriority w:val="30"/>
    <w:qFormat/>
    <w:rsid w:val="00504E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4EA5"/>
    <w:rPr>
      <w:i/>
      <w:iCs/>
      <w:color w:val="2E74B5" w:themeColor="accent1" w:themeShade="BF"/>
    </w:rPr>
  </w:style>
  <w:style w:type="character" w:styleId="IntenseReference">
    <w:name w:val="Intense Reference"/>
    <w:basedOn w:val="DefaultParagraphFont"/>
    <w:uiPriority w:val="32"/>
    <w:qFormat/>
    <w:rsid w:val="00504E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4802</Characters>
  <Application>Microsoft Office Word</Application>
  <DocSecurity>0</DocSecurity>
  <Lines>92</Lines>
  <Paragraphs>50</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