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A5015" w14:textId="77777777" w:rsidR="00D40009" w:rsidRPr="00D40009" w:rsidRDefault="00D40009">
      <w:pPr>
        <w:rPr>
          <w:b/>
        </w:rPr>
      </w:pPr>
      <w:r w:rsidRPr="00D40009">
        <w:rPr>
          <w:b/>
        </w:rPr>
        <w:t>RICHES - ( ploutos , Strong's G4149 )</w:t>
      </w:r>
    </w:p>
    <w:p w14:paraId="392EF252" w14:textId="77777777" w:rsidR="00D40009" w:rsidRDefault="00D40009">
      <w:r w:rsidRPr="00D40009">
        <w:rPr>
          <w:b/>
        </w:rPr>
        <w:t>Summary:</w:t>
      </w:r>
    </w:p>
    <w:p w14:paraId="59131292" w14:textId="77777777" w:rsidR="00D40009" w:rsidRDefault="00D40009">
      <w:r>
        <w:t>In Ephesians 2:7, the Greek word ploutos describes the boundless, inexhaustible supply of God’s grace and kindness, which He lavishes upon believers throughout the unending ages to come as a dramatic display of His supreme character.</w:t>
      </w:r>
    </w:p>
    <w:p w14:paraId="4BBC62A0" w14:textId="77777777" w:rsidR="00D40009" w:rsidRDefault="00D40009"/>
    <w:p w14:paraId="15206A12" w14:textId="77777777" w:rsidR="00D40009" w:rsidRDefault="00D40009">
      <w:r w:rsidRPr="00D40009">
        <w:rPr>
          <w:b/>
        </w:rPr>
        <w:t>Full Study:</w:t>
      </w:r>
    </w:p>
    <w:p w14:paraId="1791F521" w14:textId="77777777" w:rsidR="00D40009" w:rsidRDefault="00D40009"/>
    <w:p w14:paraId="5575BC7E" w14:textId="77777777" w:rsidR="00D40009" w:rsidRPr="00D40009" w:rsidRDefault="00D40009">
      <w:pPr>
        <w:rPr>
          <w:b/>
        </w:rPr>
      </w:pPr>
      <w:r w:rsidRPr="00D40009">
        <w:rPr>
          <w:b/>
        </w:rPr>
        <w:t>1. Word Picture / Background</w:t>
      </w:r>
    </w:p>
    <w:p w14:paraId="20CD0EE2" w14:textId="77777777" w:rsidR="00D40009" w:rsidRDefault="00D40009">
      <w:r>
        <w:t>- The term fundamentally denotes material wealth, abundance, resources, or treasure that far exceeds ordinary needs.</w:t>
      </w:r>
    </w:p>
    <w:p w14:paraId="75C0B729" w14:textId="77777777" w:rsidR="00D40009" w:rsidRDefault="00D40009">
      <w:r>
        <w:t>- In the Greco-Roman world, ploutos conjured images of royal treasuries, great estates, and opulence possessed only by the elite.</w:t>
      </w:r>
    </w:p>
    <w:p w14:paraId="7D3F8F89" w14:textId="77777777" w:rsidR="00D40009" w:rsidRDefault="00D40009">
      <w:r>
        <w:t>- The New Testament radically elevates this concept, transferring it from earthly currency to the infinite spiritual reserves found exclusively in God.</w:t>
      </w:r>
    </w:p>
    <w:p w14:paraId="0A726D7D" w14:textId="77777777" w:rsidR="00D40009" w:rsidRDefault="00D40009"/>
    <w:p w14:paraId="62DF0B7B" w14:textId="77777777" w:rsidR="00D40009" w:rsidRPr="00D40009" w:rsidRDefault="00D40009">
      <w:pPr>
        <w:rPr>
          <w:b/>
        </w:rPr>
      </w:pPr>
      <w:r w:rsidRPr="00D40009">
        <w:rPr>
          <w:b/>
        </w:rPr>
        <w:t>2. Meaning / Lexical Definition</w:t>
      </w:r>
    </w:p>
    <w:p w14:paraId="21C85AEE" w14:textId="77777777" w:rsidR="00D40009" w:rsidRDefault="00D40009">
      <w:r>
        <w:t>- Abundance, wealth, or material possessions.</w:t>
      </w:r>
    </w:p>
    <w:p w14:paraId="1E552FDC" w14:textId="77777777" w:rsidR="00D40009" w:rsidRDefault="00D40009">
      <w:r>
        <w:t>- Metaphorically, a fullness or generous supply of spiritual qualities, blessings, or divine attributes.</w:t>
      </w:r>
    </w:p>
    <w:p w14:paraId="4519C4C4" w14:textId="77777777" w:rsidR="00D40009" w:rsidRDefault="00D40009">
      <w:r>
        <w:t>- The inherent capacity to give without depletion, pointing to an endless reservoir of grace.</w:t>
      </w:r>
    </w:p>
    <w:p w14:paraId="089E75BD" w14:textId="77777777" w:rsidR="00D40009" w:rsidRDefault="00D40009"/>
    <w:p w14:paraId="421781AB" w14:textId="77777777" w:rsidR="00D40009" w:rsidRPr="00D40009" w:rsidRDefault="00D40009">
      <w:pPr>
        <w:rPr>
          <w:b/>
        </w:rPr>
      </w:pPr>
      <w:r w:rsidRPr="00D40009">
        <w:rPr>
          <w:b/>
        </w:rPr>
        <w:t>3. Usage and Word Pictures</w:t>
      </w:r>
    </w:p>
    <w:p w14:paraId="1AD644D4" w14:textId="77777777" w:rsidR="00D40009" w:rsidRDefault="00D40009">
      <w:r>
        <w:t>- Paul frequently employs financial and commercial terminology (such as ploutos, grace, and inheritance) to describe spiritual realities, portraying God as the ultimate benefactor who opens His heavenly treasury to the spiritually bankrupt.</w:t>
      </w:r>
    </w:p>
    <w:p w14:paraId="291B4C56" w14:textId="77777777" w:rsidR="00D40009" w:rsidRDefault="00D40009">
      <w:r>
        <w:t>- The word carries the nuance of not merely having enough to get by, but possessing an overflow that defies calculation.</w:t>
      </w:r>
    </w:p>
    <w:p w14:paraId="174C587C" w14:textId="77777777" w:rsidR="00D40009" w:rsidRDefault="00D40009"/>
    <w:p w14:paraId="66EB4D55" w14:textId="77777777" w:rsidR="00D40009" w:rsidRPr="00D40009" w:rsidRDefault="00D40009">
      <w:pPr>
        <w:rPr>
          <w:b/>
        </w:rPr>
      </w:pPr>
      <w:r w:rsidRPr="00D40009">
        <w:rPr>
          <w:b/>
        </w:rPr>
        <w:t>4. Theological Implications</w:t>
      </w:r>
    </w:p>
    <w:p w14:paraId="6C02B03C" w14:textId="77777777" w:rsidR="00D40009" w:rsidRDefault="00D40009">
      <w:r>
        <w:t>- God’s grace is not rationed or carefully doled out; it is dispensed from infinite riches.</w:t>
      </w:r>
    </w:p>
    <w:p w14:paraId="3E2FDF63" w14:textId="77777777" w:rsidR="00D40009" w:rsidRDefault="00D40009">
      <w:r>
        <w:t>- The supreme purpose of displaying these spiritual riches in the ages to come is doxological: to magnify the surpassing kindness of God in Christ Jesus for all eternity.</w:t>
      </w:r>
    </w:p>
    <w:p w14:paraId="4D99C0E4" w14:textId="77777777" w:rsidR="00D40009" w:rsidRDefault="00D40009">
      <w:r>
        <w:t>- Believers are viewed as spiritual heirs positioned to inherit and experience an unending expansion of divine favor.</w:t>
      </w:r>
    </w:p>
    <w:p w14:paraId="1E89C232" w14:textId="77777777" w:rsidR="00D40009" w:rsidRDefault="00D40009"/>
    <w:p w14:paraId="25EBCA10" w14:textId="77777777" w:rsidR="00D40009" w:rsidRPr="00D40009" w:rsidRDefault="00D40009">
      <w:pPr>
        <w:rPr>
          <w:b/>
        </w:rPr>
      </w:pPr>
      <w:r w:rsidRPr="00D40009">
        <w:rPr>
          <w:b/>
        </w:rPr>
        <w:t>5. Contextual Nuance in the Passage</w:t>
      </w:r>
    </w:p>
    <w:p w14:paraId="61B38FBE" w14:textId="77777777" w:rsidR="00D40009" w:rsidRDefault="00D40009">
      <w:r>
        <w:t xml:space="preserve">- In Ephesians 2:4-6, believers were once spiritually dead, but God made them alive together with Christ, raised them up, and seated them in the heavenly places. </w:t>
      </w:r>
    </w:p>
    <w:p w14:paraId="409E5440" w14:textId="77777777" w:rsidR="00D40009" w:rsidRDefault="00D40009">
      <w:r>
        <w:t>- Verse 7 explains the ultimate objective of this radical rescue: "that in the ages to come He might show the exceeding riches of His grace in His kindness toward us in Christ Jesus."</w:t>
      </w:r>
    </w:p>
    <w:p w14:paraId="1512E821" w14:textId="77777777" w:rsidR="00D40009" w:rsidRDefault="00D40009">
      <w:r>
        <w:t>- Here, ploutos highlights the unmatched, multi-faceted magnificence of God's grace, functioning as a perpetual exhibition of divine mercy directed toward the church.</w:t>
      </w:r>
    </w:p>
    <w:p w14:paraId="115FFB67" w14:textId="77777777" w:rsidR="00D40009" w:rsidRDefault="00D40009"/>
    <w:p w14:paraId="2A3C67D9" w14:textId="77777777" w:rsidR="00D40009" w:rsidRPr="00D40009" w:rsidRDefault="00D40009">
      <w:pPr>
        <w:rPr>
          <w:b/>
        </w:rPr>
      </w:pPr>
      <w:r w:rsidRPr="00D40009">
        <w:rPr>
          <w:b/>
        </w:rPr>
        <w:t>6. Key Uses in Other Verses (NKJV)</w:t>
      </w:r>
    </w:p>
    <w:p w14:paraId="6A68C9F8" w14:textId="77777777" w:rsidR="00D40009" w:rsidRDefault="00D40009">
      <w:r>
        <w:t>- Ephesians 1:7: "In Him we have redemption through His blood, the forgiveness of sins, according to the riches of His grace."</w:t>
      </w:r>
    </w:p>
    <w:p w14:paraId="51191CA3" w14:textId="77777777" w:rsidR="00D40009" w:rsidRDefault="00D40009">
      <w:r>
        <w:t>- Ephesians 3:8: "To me, who am less than the least of all the saints, this grace was given, that I should preach among the Gentiles the unsearchable riches of Christ."</w:t>
      </w:r>
    </w:p>
    <w:p w14:paraId="4B6C887C" w14:textId="77777777" w:rsidR="00D40009" w:rsidRDefault="00D40009">
      <w:r>
        <w:t>- Philippians 4:19: "And my God shall supply all your need according to His riches in glory by Christ Jesus."</w:t>
      </w:r>
    </w:p>
    <w:p w14:paraId="1DBCCCC6" w14:textId="77777777" w:rsidR="00D40009" w:rsidRDefault="00D40009">
      <w:r>
        <w:t>- Colossians 1:27: "To them God willed to make known what are the riches of the glory of this mystery among the Gentiles: which is Christ in you, the hope of glory."</w:t>
      </w:r>
    </w:p>
    <w:p w14:paraId="6F088598" w14:textId="77777777" w:rsidR="00D40009" w:rsidRDefault="00D40009"/>
    <w:p w14:paraId="34FA04DE" w14:textId="77777777" w:rsidR="00D40009" w:rsidRPr="00D40009" w:rsidRDefault="00D40009">
      <w:pPr>
        <w:rPr>
          <w:b/>
        </w:rPr>
      </w:pPr>
      <w:r w:rsidRPr="00D40009">
        <w:rPr>
          <w:b/>
        </w:rPr>
        <w:t>7. Other Relevant Insights</w:t>
      </w:r>
    </w:p>
    <w:p w14:paraId="76997ACF" w14:textId="77777777" w:rsidR="00D40009" w:rsidRDefault="00D40009">
      <w:r>
        <w:t>- The modifiers attached to ploutos in Paul's letters—such as "exceeding," "unsearchable," and "glory"—constantly push the reader's imagination past earthly boundaries into the limitless character of God.</w:t>
      </w:r>
    </w:p>
    <w:p w14:paraId="79093FF2" w14:textId="77777777" w:rsidR="00D40009" w:rsidRDefault="00D40009">
      <w:r>
        <w:t>- Believers never exhaust the bank of God's grace; eternity itself is required simply to begin unfolding the vastness of these riches.</w:t>
      </w:r>
    </w:p>
    <w:p w14:paraId="72E724B7" w14:textId="77777777" w:rsidR="00D40009" w:rsidRDefault="00D40009"/>
    <w:p w14:paraId="28787FC9" w14:textId="77777777" w:rsidR="00D40009" w:rsidRPr="00D40009" w:rsidRDefault="00D40009">
      <w:pPr>
        <w:rPr>
          <w:b/>
        </w:rPr>
      </w:pPr>
      <w:r w:rsidRPr="00D40009">
        <w:rPr>
          <w:b/>
        </w:rPr>
        <w:t>8. References</w:t>
      </w:r>
    </w:p>
    <w:p w14:paraId="31CB0CE0" w14:textId="77777777" w:rsidR="00D40009" w:rsidRDefault="00D40009">
      <w:r>
        <w:t>BDAG</w:t>
      </w:r>
    </w:p>
    <w:p w14:paraId="55B9B275" w14:textId="77777777" w:rsidR="00D40009" w:rsidRDefault="00D40009">
      <w:r>
        <w:t>TDNT</w:t>
      </w:r>
    </w:p>
    <w:p w14:paraId="50001E7A" w14:textId="77777777" w:rsidR="00D40009" w:rsidRDefault="00D40009">
      <w:r>
        <w:t>NIDNTTE</w:t>
      </w:r>
    </w:p>
    <w:p w14:paraId="2F9DFE58" w14:textId="77777777" w:rsidR="00D40009" w:rsidRDefault="00D40009">
      <w:r>
        <w:t>Vine's Expository Dictionary</w:t>
      </w:r>
    </w:p>
    <w:p w14:paraId="5B334F82" w14:textId="77777777" w:rsidR="004C5552" w:rsidRDefault="00D40009">
      <w:r>
        <w:t>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00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0009"/>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7E6B3"/>
  <w15:chartTrackingRefBased/>
  <w15:docId w15:val="{1295A017-71E6-445B-98D5-222C5DAE4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400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0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0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0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400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0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0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009"/>
    <w:rPr>
      <w:rFonts w:eastAsiaTheme="majorEastAsia" w:cstheme="majorBidi"/>
      <w:color w:val="272727" w:themeColor="text1" w:themeTint="D8"/>
    </w:rPr>
  </w:style>
  <w:style w:type="paragraph" w:styleId="Title">
    <w:name w:val="Title"/>
    <w:basedOn w:val="Normal"/>
    <w:next w:val="Normal"/>
    <w:link w:val="TitleChar"/>
    <w:uiPriority w:val="10"/>
    <w:qFormat/>
    <w:rsid w:val="00D400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0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0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0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009"/>
    <w:pPr>
      <w:spacing w:before="160"/>
      <w:jc w:val="center"/>
    </w:pPr>
    <w:rPr>
      <w:i/>
      <w:iCs/>
      <w:color w:val="404040" w:themeColor="text1" w:themeTint="BF"/>
    </w:rPr>
  </w:style>
  <w:style w:type="character" w:customStyle="1" w:styleId="QuoteChar">
    <w:name w:val="Quote Char"/>
    <w:basedOn w:val="DefaultParagraphFont"/>
    <w:link w:val="Quote"/>
    <w:uiPriority w:val="29"/>
    <w:rsid w:val="00D40009"/>
    <w:rPr>
      <w:i/>
      <w:iCs/>
      <w:color w:val="404040" w:themeColor="text1" w:themeTint="BF"/>
    </w:rPr>
  </w:style>
  <w:style w:type="paragraph" w:styleId="ListParagraph">
    <w:name w:val="List Paragraph"/>
    <w:basedOn w:val="Normal"/>
    <w:uiPriority w:val="34"/>
    <w:qFormat/>
    <w:rsid w:val="00D40009"/>
    <w:pPr>
      <w:ind w:left="720"/>
      <w:contextualSpacing/>
    </w:pPr>
  </w:style>
  <w:style w:type="character" w:styleId="IntenseEmphasis">
    <w:name w:val="Intense Emphasis"/>
    <w:basedOn w:val="DefaultParagraphFont"/>
    <w:uiPriority w:val="21"/>
    <w:qFormat/>
    <w:rsid w:val="00D40009"/>
    <w:rPr>
      <w:i/>
      <w:iCs/>
      <w:color w:val="2E74B5" w:themeColor="accent1" w:themeShade="BF"/>
    </w:rPr>
  </w:style>
  <w:style w:type="paragraph" w:styleId="IntenseQuote">
    <w:name w:val="Intense Quote"/>
    <w:basedOn w:val="Normal"/>
    <w:next w:val="Normal"/>
    <w:link w:val="IntenseQuoteChar"/>
    <w:uiPriority w:val="30"/>
    <w:qFormat/>
    <w:rsid w:val="00D4000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40009"/>
    <w:rPr>
      <w:i/>
      <w:iCs/>
      <w:color w:val="2E74B5" w:themeColor="accent1" w:themeShade="BF"/>
    </w:rPr>
  </w:style>
  <w:style w:type="character" w:styleId="IntenseReference">
    <w:name w:val="Intense Reference"/>
    <w:basedOn w:val="DefaultParagraphFont"/>
    <w:uiPriority w:val="32"/>
    <w:qFormat/>
    <w:rsid w:val="00D4000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553</Words>
  <Characters>2878</Characters>
  <Application>Microsoft Office Word</Application>
  <DocSecurity>0</DocSecurity>
  <Lines>55</Lines>
  <Paragraphs>30</Paragraphs>
  <ScaleCrop>false</ScaleCrop>
  <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2026-08-13T01:14:00Z</dcterms:created>
  <dcterms:modified xsi:type="dcterms:W3CDTF">2026-08-13T01:14:00Z</dcterms:modified>
</cp:coreProperties>
</file>