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C4BEF" w14:textId="77777777" w:rsidR="00AC7F54" w:rsidRPr="00AC7F54" w:rsidRDefault="00AC7F54">
      <w:pPr>
        <w:rPr>
          <w:b/>
        </w:rPr>
      </w:pPr>
      <w:r w:rsidRPr="00AC7F54">
        <w:rPr>
          <w:b/>
        </w:rPr>
        <w:t>GRACE - ( charis , Strong's G5485 )</w:t>
      </w:r>
    </w:p>
    <w:p w14:paraId="44C4ACF4" w14:textId="77777777" w:rsidR="00AC7F54" w:rsidRDefault="00AC7F54">
      <w:r w:rsidRPr="00AC7F54">
        <w:rPr>
          <w:b/>
        </w:rPr>
        <w:t>Summary:</w:t>
      </w:r>
    </w:p>
    <w:p w14:paraId="5BA29394" w14:textId="77777777" w:rsidR="00AC7F54" w:rsidRDefault="00AC7F54">
      <w:r>
        <w:t>• charis represents the unmerited, active favor of God, sovereignly bestowed upon undeserving sinners. In Ephesians 2:7, it stands as the ultimate display of God's benevolent character, showcasing the infinite wealth of His kindness toward believers in Christ Jesus for all eternity. It is not merely a passive feeling of goodwill, but a dynamic, transforming force that rescues, sustains, and glorifies God's people.</w:t>
      </w:r>
    </w:p>
    <w:p w14:paraId="5039604C" w14:textId="77777777" w:rsidR="00AC7F54" w:rsidRDefault="00AC7F54"/>
    <w:p w14:paraId="084D8F44" w14:textId="77777777" w:rsidR="00AC7F54" w:rsidRDefault="00AC7F54">
      <w:r w:rsidRPr="00AC7F54">
        <w:rPr>
          <w:b/>
        </w:rPr>
        <w:t>Full Study:</w:t>
      </w:r>
    </w:p>
    <w:p w14:paraId="533B9449" w14:textId="77777777" w:rsidR="00AC7F54" w:rsidRDefault="00AC7F54"/>
    <w:p w14:paraId="3BBADD1F" w14:textId="77777777" w:rsidR="00AC7F54" w:rsidRPr="00AC7F54" w:rsidRDefault="00AC7F54">
      <w:pPr>
        <w:rPr>
          <w:b/>
        </w:rPr>
      </w:pPr>
      <w:r w:rsidRPr="00AC7F54">
        <w:rPr>
          <w:b/>
        </w:rPr>
        <w:t>1. Word Picture / Background</w:t>
      </w:r>
    </w:p>
    <w:p w14:paraId="717101E0" w14:textId="77777777" w:rsidR="00AC7F54" w:rsidRDefault="00AC7F54">
      <w:r>
        <w:t>• In classical Greek, charis referred to that which causes joy, pleasure, or delight, such as physical beauty, charm, or winsomeness. It evolved to describe a disposition of goodwill, kindness, or favor shown by a superior to an inferior, characterized by its voluntary and uncoerced nature.</w:t>
      </w:r>
    </w:p>
    <w:p w14:paraId="20FC6D1B" w14:textId="77777777" w:rsidR="00AC7F54" w:rsidRDefault="00AC7F54">
      <w:r>
        <w:t>• In the Greco-Roman patron-client system, a patron bestowed a charis (a gift or favor) upon a client who could never repay it. The client responded with charis (gratitude or thanks).</w:t>
      </w:r>
    </w:p>
    <w:p w14:paraId="5DCBAD00" w14:textId="77777777" w:rsidR="00AC7F54" w:rsidRDefault="00AC7F54">
      <w:r>
        <w:t>• The New Testament writers elevated this term to express the supreme, unmerited redemptive favor of God. It is a gift given to those who deserve the exact opposite—His wrath and judgment.</w:t>
      </w:r>
    </w:p>
    <w:p w14:paraId="6D4A386E" w14:textId="77777777" w:rsidR="00AC7F54" w:rsidRDefault="00AC7F54"/>
    <w:p w14:paraId="36FA6A93" w14:textId="77777777" w:rsidR="00AC7F54" w:rsidRPr="00AC7F54" w:rsidRDefault="00AC7F54">
      <w:pPr>
        <w:rPr>
          <w:b/>
        </w:rPr>
      </w:pPr>
      <w:r w:rsidRPr="00AC7F54">
        <w:rPr>
          <w:b/>
        </w:rPr>
        <w:t>2. Meaning / Lexical Definition</w:t>
      </w:r>
    </w:p>
    <w:p w14:paraId="023F79E3" w14:textId="77777777" w:rsidR="00AC7F54" w:rsidRDefault="00AC7F54">
      <w:r>
        <w:t>• charis denotes the merciful, kind, and undeserved favor of God toward humanity.</w:t>
      </w:r>
    </w:p>
    <w:p w14:paraId="532D97D3" w14:textId="77777777" w:rsidR="00AC7F54" w:rsidRDefault="00AC7F54">
      <w:r>
        <w:t>• It carries the sense of a free gift given without expectation of return, merit, or compensation on the part of the recipient.</w:t>
      </w:r>
    </w:p>
    <w:p w14:paraId="3C68A43C" w14:textId="77777777" w:rsidR="00AC7F54" w:rsidRDefault="00AC7F54">
      <w:r>
        <w:t>• It refers to the divine influence operating upon the human heart, regenerating, strengthening, and keeping the believer in the Christian life.</w:t>
      </w:r>
    </w:p>
    <w:p w14:paraId="3BA2993B" w14:textId="77777777" w:rsidR="00AC7F54" w:rsidRDefault="00AC7F54">
      <w:r>
        <w:t>• It can also mean the practical manifestation of this favor, such as a charitable gift, collection, or an expression of thanksgiving.</w:t>
      </w:r>
    </w:p>
    <w:p w14:paraId="2F8FF516" w14:textId="77777777" w:rsidR="00AC7F54" w:rsidRDefault="00AC7F54"/>
    <w:p w14:paraId="3C93B78A" w14:textId="77777777" w:rsidR="00AC7F54" w:rsidRPr="00AC7F54" w:rsidRDefault="00AC7F54">
      <w:pPr>
        <w:rPr>
          <w:b/>
        </w:rPr>
      </w:pPr>
      <w:r w:rsidRPr="00AC7F54">
        <w:rPr>
          <w:b/>
        </w:rPr>
        <w:t>3. Usage and Word Pictures</w:t>
      </w:r>
    </w:p>
    <w:p w14:paraId="32EC4EA9" w14:textId="77777777" w:rsidR="00AC7F54" w:rsidRDefault="00AC7F54">
      <w:r>
        <w:t>• Scripture depicts grace as a treasure of infinite value. In Ephesians, Paul uses wealth imagery, calling it the "riches of His grace" (Ephesians 1:7) and the "exceeding riches of His grace" (Ephesians 2:7).</w:t>
      </w:r>
    </w:p>
    <w:p w14:paraId="45A0BA55" w14:textId="77777777" w:rsidR="00AC7F54" w:rsidRDefault="00AC7F54">
      <w:r>
        <w:t>• Grace is personified as a reigning power: grace reigns through righteousness to eternal life (Romans 5:21).</w:t>
      </w:r>
    </w:p>
    <w:p w14:paraId="589DFF23" w14:textId="77777777" w:rsidR="00AC7F54" w:rsidRDefault="00AC7F54">
      <w:r>
        <w:t>• It functions as a teacher, instructing believers to deny ungodliness and worldly lusts, and to live soberly, righteously, and godly in the present age (Titus 2:11-12).</w:t>
      </w:r>
    </w:p>
    <w:p w14:paraId="2EC76FC8" w14:textId="77777777" w:rsidR="00AC7F54" w:rsidRDefault="00AC7F54">
      <w:r>
        <w:t>• It is described as a firm foundation or a state of being in which believers securely stand (Romans 5:2).</w:t>
      </w:r>
    </w:p>
    <w:p w14:paraId="1D496BFA" w14:textId="77777777" w:rsidR="00AC7F54" w:rsidRDefault="00AC7F54"/>
    <w:p w14:paraId="75EF5D41" w14:textId="77777777" w:rsidR="00AC7F54" w:rsidRPr="00AC7F54" w:rsidRDefault="00AC7F54">
      <w:pPr>
        <w:rPr>
          <w:b/>
        </w:rPr>
      </w:pPr>
      <w:r w:rsidRPr="00AC7F54">
        <w:rPr>
          <w:b/>
        </w:rPr>
        <w:t>4. Theological Implications</w:t>
      </w:r>
    </w:p>
    <w:p w14:paraId="02F99593" w14:textId="77777777" w:rsidR="00AC7F54" w:rsidRDefault="00AC7F54">
      <w:r>
        <w:t>• Grace is the source of salvation. Salvation is entirely monergistic in its initiation; humans are saved by grace through faith, apart from works (Ephesians 2:8-9).</w:t>
      </w:r>
    </w:p>
    <w:p w14:paraId="149F8E6B" w14:textId="77777777" w:rsidR="00AC7F54" w:rsidRDefault="00AC7F54">
      <w:r>
        <w:t>• Grace is antithetical to human merit or debt. If salvation is by grace, it is no longer of works; otherwise grace is no longer grace (Romans 11:6).</w:t>
      </w:r>
    </w:p>
    <w:p w14:paraId="6B009150" w14:textId="77777777" w:rsidR="00AC7F54" w:rsidRDefault="00AC7F54">
      <w:r>
        <w:t>• Grace reveals the character of God. God does not merely possess grace; He is "the God of all grace" (1 Peter 5:10). His self-revelation is consummated in the person of Jesus Christ, who was full of grace and truth (John 1:14).</w:t>
      </w:r>
    </w:p>
    <w:p w14:paraId="3D539907" w14:textId="77777777" w:rsidR="00AC7F54" w:rsidRDefault="00AC7F54">
      <w:r>
        <w:t>• Grace secures the eternal destiny of the believer. Because grace is rooted in God's character and accomplished by Christ, it guarantees the final glorification of God's people, serving as a cosmic exhibit of His kindness for all eternity.</w:t>
      </w:r>
    </w:p>
    <w:p w14:paraId="01521967" w14:textId="77777777" w:rsidR="00AC7F54" w:rsidRDefault="00AC7F54"/>
    <w:p w14:paraId="6F389408" w14:textId="77777777" w:rsidR="00AC7F54" w:rsidRPr="00AC7F54" w:rsidRDefault="00AC7F54">
      <w:pPr>
        <w:rPr>
          <w:b/>
        </w:rPr>
      </w:pPr>
      <w:r w:rsidRPr="00AC7F54">
        <w:rPr>
          <w:b/>
        </w:rPr>
        <w:t>5. Contextual Nuance in the Passage</w:t>
      </w:r>
    </w:p>
    <w:p w14:paraId="3CAF0CB6" w14:textId="77777777" w:rsidR="00AC7F54" w:rsidRDefault="00AC7F54">
      <w:r>
        <w:t>• In Ephesians 2:7, charis is modified by the Greek participle hyperballon ("exceeding," "surpassing," or "overflowing"), denoting a scale of grace that surpasses human measurement or comprehension.</w:t>
      </w:r>
    </w:p>
    <w:p w14:paraId="433AF136" w14:textId="77777777" w:rsidR="00AC7F54" w:rsidRDefault="00AC7F54">
      <w:r>
        <w:t>• The phrase "riches of His grace" emphasizes the infinite, inexhaustible storehouse of God's favor.</w:t>
      </w:r>
    </w:p>
    <w:p w14:paraId="105A252C" w14:textId="77777777" w:rsidR="00AC7F54" w:rsidRDefault="00AC7F54">
      <w:r>
        <w:t>• Paul places this grace in the context of "the ages to come." The ultimate purpose of God saving dead, wrath-deserving sinners (Ephesians 2:1-3) and raising them with Christ (Ephesians 2:4-6) is to display the incomparable wealth of His grace to the entire cosmos—including angelic and demonic hosts—for all eternity.</w:t>
      </w:r>
    </w:p>
    <w:p w14:paraId="5EDDB9BB" w14:textId="77777777" w:rsidR="00AC7F54" w:rsidRDefault="00AC7F54">
      <w:r>
        <w:t>• The vehicle of this grace is "His kindness toward us in Christ Jesus," proving that grace is not an abstract force, but a personal, tender, and historical reality grounded in the person and work of the Son.</w:t>
      </w:r>
    </w:p>
    <w:p w14:paraId="435AACF7" w14:textId="77777777" w:rsidR="00AC7F54" w:rsidRDefault="00AC7F54"/>
    <w:p w14:paraId="0BC7B5DE" w14:textId="77777777" w:rsidR="00AC7F54" w:rsidRPr="00AC7F54" w:rsidRDefault="00AC7F54">
      <w:pPr>
        <w:rPr>
          <w:b/>
        </w:rPr>
      </w:pPr>
      <w:r w:rsidRPr="00AC7F54">
        <w:rPr>
          <w:b/>
        </w:rPr>
        <w:t>6. Key Uses in Other Verses (NKJV)</w:t>
      </w:r>
    </w:p>
    <w:p w14:paraId="7B6545D0" w14:textId="77777777" w:rsidR="00AC7F54" w:rsidRDefault="00AC7F54">
      <w:r>
        <w:t>• John 1:14: "And the Word became flesh and dwelt among us, and we beheld His glory, the glory as of the only begotten of the Father, full of grace and truth."</w:t>
      </w:r>
    </w:p>
    <w:p w14:paraId="2745FCD2" w14:textId="77777777" w:rsidR="00AC7F54" w:rsidRDefault="00AC7F54">
      <w:r>
        <w:t>• Romans 3:24: "...being justified freely by His grace through the redemption that is in Christ Jesus,"</w:t>
      </w:r>
    </w:p>
    <w:p w14:paraId="5A036476" w14:textId="77777777" w:rsidR="00AC7F54" w:rsidRDefault="00AC7F54">
      <w:r>
        <w:t>• Romans 5:20: "Moreover the law entered that the offense might abound. But where sin abounded, grace abounded much more,"</w:t>
      </w:r>
    </w:p>
    <w:p w14:paraId="48BBA89B" w14:textId="77777777" w:rsidR="00AC7F54" w:rsidRDefault="00AC7F54">
      <w:r>
        <w:t>• Ephesians 2:8: "For by grace you have been saved through faith, and that not of yourselves; it is the gift of God,"</w:t>
      </w:r>
    </w:p>
    <w:p w14:paraId="6C1DC3E0" w14:textId="77777777" w:rsidR="00AC7F54" w:rsidRDefault="00AC7F54">
      <w:r>
        <w:t>• Titus 2:11: "For the grace of God that brings salvation has appeared to all men,"</w:t>
      </w:r>
    </w:p>
    <w:p w14:paraId="391A7EDD" w14:textId="77777777" w:rsidR="00AC7F54" w:rsidRDefault="00AC7F54"/>
    <w:p w14:paraId="353F3999" w14:textId="77777777" w:rsidR="00AC7F54" w:rsidRPr="00AC7F54" w:rsidRDefault="00AC7F54">
      <w:pPr>
        <w:rPr>
          <w:b/>
        </w:rPr>
      </w:pPr>
      <w:r w:rsidRPr="00AC7F54">
        <w:rPr>
          <w:b/>
        </w:rPr>
        <w:t>7. Other Relevant Insights</w:t>
      </w:r>
    </w:p>
    <w:p w14:paraId="4ADE7F7F" w14:textId="77777777" w:rsidR="00AC7F54" w:rsidRDefault="00AC7F54">
      <w:r>
        <w:t>• The Greek greeting chairein (rejoice/greetings) was standard in ancient letters. Paul Christianized this greeting by changing it to charis (grace), pairing it with the Hebrew greeting shalom (peace/eirene). This created the powerful apostolic greeting: "Grace to you and peace from God our Father..."</w:t>
      </w:r>
    </w:p>
    <w:p w14:paraId="03D84F45" w14:textId="77777777" w:rsidR="00AC7F54" w:rsidRDefault="00AC7F54">
      <w:r>
        <w:t>• The close linguistic connection between charis (grace) and chara (joy) highlights that God's grace is the only true source of lasting spiritual joy. When grace is received, joy is the natural result.</w:t>
      </w:r>
    </w:p>
    <w:p w14:paraId="03201D75" w14:textId="77777777" w:rsidR="00AC7F54" w:rsidRDefault="00AC7F54"/>
    <w:p w14:paraId="3EF2CE65" w14:textId="77777777" w:rsidR="00AC7F54" w:rsidRPr="00AC7F54" w:rsidRDefault="00AC7F54">
      <w:pPr>
        <w:rPr>
          <w:b/>
        </w:rPr>
      </w:pPr>
      <w:r w:rsidRPr="00AC7F54">
        <w:rPr>
          <w:b/>
        </w:rPr>
        <w:t>8. References</w:t>
      </w:r>
    </w:p>
    <w:p w14:paraId="7E9F45D3" w14:textId="77777777" w:rsidR="00AC7F54" w:rsidRDefault="00AC7F54">
      <w:r>
        <w:t>• BDAG Greek-English Lexicon of the New Testament, 3rd Edition</w:t>
      </w:r>
    </w:p>
    <w:p w14:paraId="1340140E" w14:textId="77777777" w:rsidR="00AC7F54" w:rsidRDefault="00AC7F54">
      <w:r>
        <w:t>• Theological Dictionary of the New Testament (TDNT / Little Kittel)</w:t>
      </w:r>
    </w:p>
    <w:p w14:paraId="3975CED3" w14:textId="77777777" w:rsidR="00AC7F54" w:rsidRDefault="00AC7F54">
      <w:r>
        <w:t>• Vine's Expository Dictionary of New Testament Words</w:t>
      </w:r>
    </w:p>
    <w:p w14:paraId="5D2A83C1" w14:textId="77777777" w:rsidR="00AC7F54" w:rsidRDefault="00AC7F54">
      <w:r>
        <w:t>• The Complete Word Study Dictionary: New Testament by Spiros Zodhiates</w:t>
      </w:r>
    </w:p>
    <w:p w14:paraId="743ABCB9" w14:textId="77777777" w:rsidR="00AC7F54" w:rsidRDefault="00AC7F54">
      <w:r>
        <w:t>• Word Pictures in the New Testament by A.T. Robertson</w:t>
      </w:r>
    </w:p>
    <w:p w14:paraId="19CDE84B" w14:textId="0C66ED96" w:rsidR="004C5552" w:rsidRDefault="00AC7F54">
      <w:r>
        <w:t>• The Epistle to the Ephesians by John MacArthur</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F5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C7F54"/>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FD725"/>
  <w15:chartTrackingRefBased/>
  <w15:docId w15:val="{58B5D67E-70DB-4C2F-A572-AB8AC6D70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C7F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F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F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F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C7F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F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F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F54"/>
    <w:rPr>
      <w:rFonts w:eastAsiaTheme="majorEastAsia" w:cstheme="majorBidi"/>
      <w:color w:val="272727" w:themeColor="text1" w:themeTint="D8"/>
    </w:rPr>
  </w:style>
  <w:style w:type="paragraph" w:styleId="Title">
    <w:name w:val="Title"/>
    <w:basedOn w:val="Normal"/>
    <w:next w:val="Normal"/>
    <w:link w:val="TitleChar"/>
    <w:uiPriority w:val="10"/>
    <w:qFormat/>
    <w:rsid w:val="00AC7F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F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F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F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F54"/>
    <w:pPr>
      <w:spacing w:before="160"/>
      <w:jc w:val="center"/>
    </w:pPr>
    <w:rPr>
      <w:i/>
      <w:iCs/>
      <w:color w:val="404040" w:themeColor="text1" w:themeTint="BF"/>
    </w:rPr>
  </w:style>
  <w:style w:type="character" w:customStyle="1" w:styleId="QuoteChar">
    <w:name w:val="Quote Char"/>
    <w:basedOn w:val="DefaultParagraphFont"/>
    <w:link w:val="Quote"/>
    <w:uiPriority w:val="29"/>
    <w:rsid w:val="00AC7F54"/>
    <w:rPr>
      <w:i/>
      <w:iCs/>
      <w:color w:val="404040" w:themeColor="text1" w:themeTint="BF"/>
    </w:rPr>
  </w:style>
  <w:style w:type="paragraph" w:styleId="ListParagraph">
    <w:name w:val="List Paragraph"/>
    <w:basedOn w:val="Normal"/>
    <w:uiPriority w:val="34"/>
    <w:qFormat/>
    <w:rsid w:val="00AC7F54"/>
    <w:pPr>
      <w:ind w:left="720"/>
      <w:contextualSpacing/>
    </w:pPr>
  </w:style>
  <w:style w:type="character" w:styleId="IntenseEmphasis">
    <w:name w:val="Intense Emphasis"/>
    <w:basedOn w:val="DefaultParagraphFont"/>
    <w:uiPriority w:val="21"/>
    <w:qFormat/>
    <w:rsid w:val="00AC7F54"/>
    <w:rPr>
      <w:i/>
      <w:iCs/>
      <w:color w:val="2E74B5" w:themeColor="accent1" w:themeShade="BF"/>
    </w:rPr>
  </w:style>
  <w:style w:type="paragraph" w:styleId="IntenseQuote">
    <w:name w:val="Intense Quote"/>
    <w:basedOn w:val="Normal"/>
    <w:next w:val="Normal"/>
    <w:link w:val="IntenseQuoteChar"/>
    <w:uiPriority w:val="30"/>
    <w:qFormat/>
    <w:rsid w:val="00AC7F5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C7F54"/>
    <w:rPr>
      <w:i/>
      <w:iCs/>
      <w:color w:val="2E74B5" w:themeColor="accent1" w:themeShade="BF"/>
    </w:rPr>
  </w:style>
  <w:style w:type="character" w:styleId="IntenseReference">
    <w:name w:val="Intense Reference"/>
    <w:basedOn w:val="DefaultParagraphFont"/>
    <w:uiPriority w:val="32"/>
    <w:qFormat/>
    <w:rsid w:val="00AC7F5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892</Words>
  <Characters>4641</Characters>
  <Application>Microsoft Office Word</Application>
  <DocSecurity>0</DocSecurity>
  <Lines>89</Lines>
  <Paragraphs>48</Paragraphs>
  <ScaleCrop>false</ScaleCrop>
  <Company/>
  <LinksUpToDate>false</LinksUpToDate>
  <CharactersWithSpaces>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2026-08-13T01:14:00Z</dcterms:created>
  <dcterms:modified xsi:type="dcterms:W3CDTF">2026-08-13T01:14:00Z</dcterms:modified>
</cp:coreProperties>
</file>