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73D86" w14:textId="77777777" w:rsidR="000B68AA" w:rsidRPr="000B68AA" w:rsidRDefault="000B68AA">
      <w:pPr>
        <w:rPr>
          <w:b/>
        </w:rPr>
      </w:pPr>
      <w:r w:rsidRPr="000B68AA">
        <w:rPr>
          <w:b/>
        </w:rPr>
        <w:t>BOAST - ( kauchaomai , Strong's G2744 )</w:t>
      </w:r>
    </w:p>
    <w:p w14:paraId="160FF308" w14:textId="77777777" w:rsidR="000B68AA" w:rsidRDefault="000B68AA">
      <w:r w:rsidRPr="000B68AA">
        <w:rPr>
          <w:b/>
        </w:rPr>
        <w:t>Summary:</w:t>
      </w:r>
    </w:p>
    <w:p w14:paraId="7CEB39F7" w14:textId="77777777" w:rsidR="000B68AA" w:rsidRDefault="000B68AA">
      <w:r>
        <w:t>The Greek verb kauchaomai refers to the act of boasting, glorying, or exulting in something or someone. In Ephesians 2:9, it highlights the absolute exclusion of human pride and self-congratulation in the matter of salvation. Since salvation is entirely by grace through faith—a gift of God and not the result of human works—no individual has any ground to claim credit, self-sufficiency, or personal merit before God. The word shifts the focus of glory entirely away from human effort and onto the matchless grace of the Creator.</w:t>
      </w:r>
    </w:p>
    <w:p w14:paraId="671BC48B" w14:textId="77777777" w:rsidR="000B68AA" w:rsidRDefault="000B68AA"/>
    <w:p w14:paraId="2F50069A" w14:textId="77777777" w:rsidR="000B68AA" w:rsidRDefault="000B68AA">
      <w:r w:rsidRPr="000B68AA">
        <w:rPr>
          <w:b/>
        </w:rPr>
        <w:t>Full Study:</w:t>
      </w:r>
    </w:p>
    <w:p w14:paraId="2C1A1052" w14:textId="77777777" w:rsidR="000B68AA" w:rsidRDefault="000B68AA"/>
    <w:p w14:paraId="7EF0F37A" w14:textId="77777777" w:rsidR="000B68AA" w:rsidRPr="000B68AA" w:rsidRDefault="000B68AA">
      <w:pPr>
        <w:rPr>
          <w:b/>
        </w:rPr>
      </w:pPr>
      <w:r w:rsidRPr="000B68AA">
        <w:rPr>
          <w:b/>
        </w:rPr>
        <w:t>1. Word Picture / Background</w:t>
      </w:r>
    </w:p>
    <w:p w14:paraId="7CB9796A" w14:textId="77777777" w:rsidR="000B68AA" w:rsidRDefault="000B68AA">
      <w:r>
        <w:t>The classical and Hellenistic Greek background of kauchaomai carries the idea of holding one's head high, speaking with pride, or expressing loud self-confidence. It historically described a person pointing to their own achievements, noble birth, wealth, or physical strength as the basis for their standing and superiority. In secular contexts, it often carried a negative connotation of empty pretense or arrogance, though it could also refer to a legitimate pride in one's city or lineage. In the Septuagint and the New Testament, the term undergoes a significant theological transformation. Rather than being inherently sinful, the act of boasting is redefined by its object. Boasting in oneself is the height of sin, whereas boasting in the Lord is the ultimate expression of worship and trust.</w:t>
      </w:r>
    </w:p>
    <w:p w14:paraId="7273DF80" w14:textId="77777777" w:rsidR="000B68AA" w:rsidRDefault="000B68AA"/>
    <w:p w14:paraId="6252256A" w14:textId="77777777" w:rsidR="000B68AA" w:rsidRPr="000B68AA" w:rsidRDefault="000B68AA">
      <w:pPr>
        <w:rPr>
          <w:b/>
        </w:rPr>
      </w:pPr>
      <w:r w:rsidRPr="000B68AA">
        <w:rPr>
          <w:b/>
        </w:rPr>
        <w:t>2. Meaning / Lexical Definition</w:t>
      </w:r>
    </w:p>
    <w:p w14:paraId="04722D5A" w14:textId="77777777" w:rsidR="000B68AA" w:rsidRDefault="000B68AA">
      <w:r>
        <w:t>The verb kauchaomai means to pride oneself in something, to glory, to exult, or to boast. It denotes an attitude of triumphant, joyful confidence that expresses itself outwardly in speech. Lexically, it spans a range of nuances:</w:t>
      </w:r>
    </w:p>
    <w:p w14:paraId="2B428101" w14:textId="77777777" w:rsidR="000B68AA" w:rsidRDefault="000B68AA">
      <w:r>
        <w:t>• To boast or brag about personal achievements, status, or works, representing sinful self-reliance.</w:t>
      </w:r>
    </w:p>
    <w:p w14:paraId="315BDCC1" w14:textId="77777777" w:rsidR="000B68AA" w:rsidRDefault="000B68AA">
      <w:r>
        <w:t>• To glory or exult in a relationship, a hope, or a person, representing legitimate, godly confidence.</w:t>
      </w:r>
    </w:p>
    <w:p w14:paraId="2C30A657" w14:textId="77777777" w:rsidR="000B68AA" w:rsidRDefault="000B68AA">
      <w:r>
        <w:t>• To make a loud, confident claim about security or future expectations.</w:t>
      </w:r>
    </w:p>
    <w:p w14:paraId="616A235B" w14:textId="77777777" w:rsidR="000B68AA" w:rsidRDefault="000B68AA">
      <w:r>
        <w:t>In the context of salvation history, the word represents the human tendency to claim a share in one's own deliverance, a disposition that the gospel of grace systematically dismantles.</w:t>
      </w:r>
    </w:p>
    <w:p w14:paraId="3FDB4C66" w14:textId="77777777" w:rsidR="000B68AA" w:rsidRDefault="000B68AA"/>
    <w:p w14:paraId="5B0EC5F0" w14:textId="77777777" w:rsidR="000B68AA" w:rsidRPr="000B68AA" w:rsidRDefault="000B68AA">
      <w:pPr>
        <w:rPr>
          <w:b/>
        </w:rPr>
      </w:pPr>
      <w:r w:rsidRPr="000B68AA">
        <w:rPr>
          <w:b/>
        </w:rPr>
        <w:t>3. Usage and Word Pictures</w:t>
      </w:r>
    </w:p>
    <w:p w14:paraId="60CC5CB4" w14:textId="77777777" w:rsidR="000B68AA" w:rsidRDefault="000B68AA">
      <w:r>
        <w:t xml:space="preserve">The New Testament uses kauchaomai and its cognates (kauchesis, the act of boasting; kauchema, the object of boasting) extensively, particularly in the Pauline epistles. Paul uses these terms to contrast two mutually exclusive ways of relating to God: the way of the law (which fosters boasting in human performance) and the way of grace (which excludes all human boasting). </w:t>
      </w:r>
    </w:p>
    <w:p w14:paraId="1B0D6166" w14:textId="77777777" w:rsidR="000B68AA" w:rsidRDefault="000B68AA">
      <w:r>
        <w:t>The word picture behind the verb is that of a person standing tall, puffing out their chest, and loudly declaring their own self-sufficiency. When applied negatively, it portrays the tragic folly of a creature attempting to claim credit before the Creator. Conversely, when applied positively, it pictures a believer standing tall not in themselves, but in the cross of Christ, exulting in the unmerited favor of God with joyful, vocal praise.</w:t>
      </w:r>
    </w:p>
    <w:p w14:paraId="6B5E5121" w14:textId="77777777" w:rsidR="000B68AA" w:rsidRDefault="000B68AA"/>
    <w:p w14:paraId="1C5B5F58" w14:textId="77777777" w:rsidR="000B68AA" w:rsidRPr="000B68AA" w:rsidRDefault="000B68AA">
      <w:pPr>
        <w:rPr>
          <w:b/>
        </w:rPr>
      </w:pPr>
      <w:r w:rsidRPr="000B68AA">
        <w:rPr>
          <w:b/>
        </w:rPr>
        <w:t>4. Theological Implications</w:t>
      </w:r>
    </w:p>
    <w:p w14:paraId="78656C49" w14:textId="77777777" w:rsidR="000B68AA" w:rsidRDefault="000B68AA">
      <w:r>
        <w:t>Theologically, kauchaomai strikes at the very root of human pride, which is the core of the fall. Salvation by grace through faith is designed by God specifically to eliminate human boasting. If salvation were even partially achieved through human effort, works, or merit, humanity would have a legitimate ground for self-glory. By making salvation an absolute gift, God secures all the glory for Himself.</w:t>
      </w:r>
    </w:p>
    <w:p w14:paraId="65F82AFF" w14:textId="77777777" w:rsidR="000B68AA" w:rsidRDefault="000B68AA">
      <w:r>
        <w:t>The elimination of kauchaomai establishes absolute equality among believers at the foot of the cross. No Christian can claim a superior spiritual status based on moral performance, pedigree, or intellect. It also shifts the ultimate object of human exultation. The gospel does not eliminate the human capacity to boast; rather, it redirects it. Instead of boasting in self, the redeemed heart is freed to boast exclusively in the Lord, His mercy, and the cross of Jesus Christ.</w:t>
      </w:r>
    </w:p>
    <w:p w14:paraId="7C9669DA" w14:textId="77777777" w:rsidR="000B68AA" w:rsidRDefault="000B68AA"/>
    <w:p w14:paraId="3167BBA5" w14:textId="77777777" w:rsidR="000B68AA" w:rsidRPr="000B68AA" w:rsidRDefault="000B68AA">
      <w:pPr>
        <w:rPr>
          <w:b/>
        </w:rPr>
      </w:pPr>
      <w:r w:rsidRPr="000B68AA">
        <w:rPr>
          <w:b/>
        </w:rPr>
        <w:t>5. Contextual Nuance in the Passage</w:t>
      </w:r>
    </w:p>
    <w:p w14:paraId="73966EB2" w14:textId="77777777" w:rsidR="000B68AA" w:rsidRDefault="000B68AA">
      <w:r>
        <w:t>In Ephesians 2:8–9, Paul constructs a tight, logical defense of the doctrine of justification by grace alone. He emphasizes that salvation is "not of works, lest anyone should boast." The phrase "lest anyone should boast" expresses the purpose behind God's design of the plan of salvation. God deliberately structured salvation as a gift received through faith—which itself is not of ourselves—specifically to prevent the intrusion of human pride.</w:t>
      </w:r>
    </w:p>
    <w:p w14:paraId="6D21A6FC" w14:textId="77777777" w:rsidR="000B68AA" w:rsidRDefault="000B68AA">
      <w:r>
        <w:t>The placement of kauchaomai immediately after the denial of "works" shows that human effort and human boasting are intrinsically linked. If salvation were by works, boasting would be the natural and inevitable result. By shutting the door on works, God permanently silences the voice of self-congratulation in the economy of salvation.</w:t>
      </w:r>
    </w:p>
    <w:p w14:paraId="3F10095C" w14:textId="77777777" w:rsidR="000B68AA" w:rsidRDefault="000B68AA"/>
    <w:p w14:paraId="6543D2FB" w14:textId="77777777" w:rsidR="000B68AA" w:rsidRPr="000B68AA" w:rsidRDefault="000B68AA">
      <w:pPr>
        <w:rPr>
          <w:b/>
        </w:rPr>
      </w:pPr>
      <w:r w:rsidRPr="000B68AA">
        <w:rPr>
          <w:b/>
        </w:rPr>
        <w:t>6. Key Uses in Other Verses (NKJV)</w:t>
      </w:r>
    </w:p>
    <w:p w14:paraId="7601C8BD" w14:textId="77777777" w:rsidR="000B68AA" w:rsidRDefault="000B68AA">
      <w:r>
        <w:t>• Romans 2:17: "Indeed you are called a Jew, and rest on the law, and make your boast in God,"</w:t>
      </w:r>
    </w:p>
    <w:p w14:paraId="3D7EE788" w14:textId="77777777" w:rsidR="000B68AA" w:rsidRDefault="000B68AA">
      <w:r>
        <w:t>• 1 Corinthians 3:21: "Therefore let no one boast in men. For all things are yours:"</w:t>
      </w:r>
    </w:p>
    <w:p w14:paraId="48852366" w14:textId="77777777" w:rsidR="000B68AA" w:rsidRDefault="000B68AA">
      <w:r>
        <w:t>• 2 Corinthians 11:30: "If I must boast, I will boast in the things which concern my infirmity."</w:t>
      </w:r>
    </w:p>
    <w:p w14:paraId="36ABD579" w14:textId="77777777" w:rsidR="000B68AA" w:rsidRDefault="000B68AA">
      <w:r>
        <w:t>• 2 Corinthians 12:9: "Therefore most gladly I will rather boast in my infirmities, that the power of Christ may rest upon me."</w:t>
      </w:r>
    </w:p>
    <w:p w14:paraId="79295F7E" w14:textId="77777777" w:rsidR="000B68AA" w:rsidRDefault="000B68AA">
      <w:r>
        <w:t>• Galatians 6:14: "But God forbid that I should boast except in the cross of our Lord Jesus Christ, by whom the world has been crucified to me, and I to the world."</w:t>
      </w:r>
    </w:p>
    <w:p w14:paraId="43414B20" w14:textId="77777777" w:rsidR="000B68AA" w:rsidRDefault="000B68AA"/>
    <w:p w14:paraId="3AEBE943" w14:textId="77777777" w:rsidR="000B68AA" w:rsidRPr="000B68AA" w:rsidRDefault="000B68AA">
      <w:pPr>
        <w:rPr>
          <w:b/>
        </w:rPr>
      </w:pPr>
      <w:r w:rsidRPr="000B68AA">
        <w:rPr>
          <w:b/>
        </w:rPr>
        <w:t>7. Other Relevant Insights</w:t>
      </w:r>
    </w:p>
    <w:p w14:paraId="076072A1" w14:textId="77777777" w:rsidR="000B68AA" w:rsidRDefault="000B68AA">
      <w:r>
        <w:t>An interesting connection exists between kauchaomai and the Old Testament concept of glorying. In the Septuagint, kauchaomai frequently translates the Hebrew verb halal (to praise, boast, or shine, from which "Hallelujah" is derived) in passages warning against self-glory. The most prominent background passage is Jeremiah 9:23–24, where the Lord commands that the wise man must not glory in his wisdom, the mighty in his might, or the rich in his riches, but rather let him who glories glory in this, that he understands and knows the Lord. Paul directly echoes this Old Testament concept in 1 Corinthians 1:31 and 2 Corinthians 10:17, demonstrating that the only safe and holy outlet for the human drive to boast is the adoration of God.</w:t>
      </w:r>
    </w:p>
    <w:p w14:paraId="1A1A4250" w14:textId="77777777" w:rsidR="000B68AA" w:rsidRDefault="000B68AA"/>
    <w:p w14:paraId="7C6EB6E6" w14:textId="77777777" w:rsidR="000B68AA" w:rsidRPr="000B68AA" w:rsidRDefault="000B68AA">
      <w:pPr>
        <w:rPr>
          <w:b/>
        </w:rPr>
      </w:pPr>
      <w:r w:rsidRPr="000B68AA">
        <w:rPr>
          <w:b/>
        </w:rPr>
        <w:t>8. References</w:t>
      </w:r>
    </w:p>
    <w:p w14:paraId="3E6B8C77" w14:textId="77777777" w:rsidR="000B68AA" w:rsidRDefault="000B68AA">
      <w:r>
        <w:t>• Balz, Horst, and Gerhard Schneider, eds. Exegetical Dictionary of the New Testament. Grand Rapids: Eerdmans, 1990.</w:t>
      </w:r>
    </w:p>
    <w:p w14:paraId="3EF89543" w14:textId="77777777" w:rsidR="000B68AA" w:rsidRDefault="000B68AA">
      <w:r>
        <w:t>• Brown, Colin, ed. New International Dictionary of New Testament Theology. Grand Rapids: Zondervan, 1986.</w:t>
      </w:r>
    </w:p>
    <w:p w14:paraId="6182F19F" w14:textId="77777777" w:rsidR="000B68AA" w:rsidRDefault="000B68AA">
      <w:r>
        <w:t>• Kittel, Gerhard, and Gerhard Friedrich, eds. Theological Dictionary of the New Testament, Abridged in One Volume. Translated by Geoffrey W. Bromiley. Grand Rapids: Eerdmans, 1985.</w:t>
      </w:r>
    </w:p>
    <w:p w14:paraId="777C4922" w14:textId="77777777" w:rsidR="000B68AA" w:rsidRDefault="000B68AA">
      <w:r>
        <w:t>• Liddell, Henry George, and Robert Scott. A Greek-English Lexicon. Revised by Henry Stuart Jones. Oxford: Clarendon Press, 1996.</w:t>
      </w:r>
    </w:p>
    <w:p w14:paraId="760E9E86" w14:textId="77777777" w:rsidR="004C5552" w:rsidRDefault="000B68AA">
      <w:r>
        <w:t>• Vine, W.E. Vine's Complete Expository Dictionary of Old and New Testament Words. Nashville: Thomas Nelson, 1996.</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8AA"/>
    <w:rsid w:val="00017747"/>
    <w:rsid w:val="00023A4A"/>
    <w:rsid w:val="0006763F"/>
    <w:rsid w:val="000B68AA"/>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3F6F6"/>
  <w15:chartTrackingRefBased/>
  <w15:docId w15:val="{3D431F8A-BCF8-4951-81F1-D3967B74EF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B68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8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8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8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B68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8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8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8AA"/>
    <w:rPr>
      <w:rFonts w:eastAsiaTheme="majorEastAsia" w:cstheme="majorBidi"/>
      <w:color w:val="272727" w:themeColor="text1" w:themeTint="D8"/>
    </w:rPr>
  </w:style>
  <w:style w:type="paragraph" w:styleId="Title">
    <w:name w:val="Title"/>
    <w:basedOn w:val="Normal"/>
    <w:next w:val="Normal"/>
    <w:link w:val="TitleChar"/>
    <w:uiPriority w:val="10"/>
    <w:qFormat/>
    <w:rsid w:val="000B68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8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8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8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8AA"/>
    <w:pPr>
      <w:spacing w:before="160"/>
      <w:jc w:val="center"/>
    </w:pPr>
    <w:rPr>
      <w:i/>
      <w:iCs/>
      <w:color w:val="404040" w:themeColor="text1" w:themeTint="BF"/>
    </w:rPr>
  </w:style>
  <w:style w:type="character" w:customStyle="1" w:styleId="QuoteChar">
    <w:name w:val="Quote Char"/>
    <w:basedOn w:val="DefaultParagraphFont"/>
    <w:link w:val="Quote"/>
    <w:uiPriority w:val="29"/>
    <w:rsid w:val="000B68AA"/>
    <w:rPr>
      <w:i/>
      <w:iCs/>
      <w:color w:val="404040" w:themeColor="text1" w:themeTint="BF"/>
    </w:rPr>
  </w:style>
  <w:style w:type="paragraph" w:styleId="ListParagraph">
    <w:name w:val="List Paragraph"/>
    <w:basedOn w:val="Normal"/>
    <w:uiPriority w:val="34"/>
    <w:qFormat/>
    <w:rsid w:val="000B68AA"/>
    <w:pPr>
      <w:ind w:left="720"/>
      <w:contextualSpacing/>
    </w:pPr>
  </w:style>
  <w:style w:type="character" w:styleId="IntenseEmphasis">
    <w:name w:val="Intense Emphasis"/>
    <w:basedOn w:val="DefaultParagraphFont"/>
    <w:uiPriority w:val="21"/>
    <w:qFormat/>
    <w:rsid w:val="000B68AA"/>
    <w:rPr>
      <w:i/>
      <w:iCs/>
      <w:color w:val="2E74B5" w:themeColor="accent1" w:themeShade="BF"/>
    </w:rPr>
  </w:style>
  <w:style w:type="paragraph" w:styleId="IntenseQuote">
    <w:name w:val="Intense Quote"/>
    <w:basedOn w:val="Normal"/>
    <w:next w:val="Normal"/>
    <w:link w:val="IntenseQuoteChar"/>
    <w:uiPriority w:val="30"/>
    <w:qFormat/>
    <w:rsid w:val="000B68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B68AA"/>
    <w:rPr>
      <w:i/>
      <w:iCs/>
      <w:color w:val="2E74B5" w:themeColor="accent1" w:themeShade="BF"/>
    </w:rPr>
  </w:style>
  <w:style w:type="character" w:styleId="IntenseReference">
    <w:name w:val="Intense Reference"/>
    <w:basedOn w:val="DefaultParagraphFont"/>
    <w:uiPriority w:val="32"/>
    <w:qFormat/>
    <w:rsid w:val="000B68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1091</Words>
  <Characters>5678</Characters>
  <Application>Microsoft Office Word</Application>
  <DocSecurity>0</DocSecurity>
  <Lines>109</Lines>
  <Paragraphs>59</Paragraphs>
  <ScaleCrop>false</ScaleCrop>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2026-08-13T01:14:00Z</dcterms:created>
  <dcterms:modified xsi:type="dcterms:W3CDTF">2026-08-13T01:14:00Z</dcterms:modified>
</cp:coreProperties>
</file>