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69F6" w14:textId="77777777" w:rsidR="00E51F49" w:rsidRPr="00E51F49" w:rsidRDefault="00E51F49">
      <w:pPr>
        <w:rPr>
          <w:b/>
        </w:rPr>
      </w:pPr>
      <w:r w:rsidRPr="00E51F49">
        <w:rPr>
          <w:b/>
        </w:rPr>
        <w:t>PRISONER - ( desmios , Strong's G1198 )</w:t>
      </w:r>
    </w:p>
    <w:p w14:paraId="2D3ADC6F" w14:textId="77777777" w:rsidR="00E51F49" w:rsidRDefault="00E51F49">
      <w:r w:rsidRPr="00E51F49">
        <w:rPr>
          <w:b/>
        </w:rPr>
        <w:t>Summary:</w:t>
      </w:r>
    </w:p>
    <w:p w14:paraId="46274E8A" w14:textId="77777777" w:rsidR="00E51F49" w:rsidRDefault="00E51F49">
      <w:r>
        <w:t>The word desmios refers to someone who is bound, chained, or kept in custody as a prisoner. In Ephesians 3:1, Paul refers to himself as "the prisoner of Christ Jesus." While he was physically under Roman arrest, Paul's self-understanding was profoundly theological: he did not view himself as a captive of the Roman Emperor Nero, but rather as a captive of Jesus Christ. This term highlights the cost of his apostolic calling to the Gentiles and transforms a badge of worldly shame into a badge of spiritual honor and sovereign appointment.</w:t>
      </w:r>
    </w:p>
    <w:p w14:paraId="6CFCD128" w14:textId="77777777" w:rsidR="00E51F49" w:rsidRDefault="00E51F49"/>
    <w:p w14:paraId="39F0E13F" w14:textId="77777777" w:rsidR="00E51F49" w:rsidRDefault="00E51F49">
      <w:r w:rsidRPr="00E51F49">
        <w:rPr>
          <w:b/>
        </w:rPr>
        <w:t>Full Study:</w:t>
      </w:r>
    </w:p>
    <w:p w14:paraId="68FDEF26" w14:textId="77777777" w:rsidR="00E51F49" w:rsidRDefault="00E51F49"/>
    <w:p w14:paraId="70CC66A9" w14:textId="77777777" w:rsidR="00E51F49" w:rsidRPr="00E51F49" w:rsidRDefault="00E51F49">
      <w:pPr>
        <w:rPr>
          <w:b/>
        </w:rPr>
      </w:pPr>
      <w:r w:rsidRPr="00E51F49">
        <w:rPr>
          <w:b/>
        </w:rPr>
        <w:t>1. Word Picture / Background</w:t>
      </w:r>
    </w:p>
    <w:p w14:paraId="6C8B43C6" w14:textId="77777777" w:rsidR="00E51F49" w:rsidRDefault="00E51F49">
      <w:r>
        <w:t>The word desmios is derived from the noun desmon or desmos, meaning a band, bond, or chain, which itself comes from the verb deo, meaning "to bind." In the ancient Greco-Roman world, being a desmios carried intense social stigma. Prisoners were kept in chains, often in dark, unsanitary dungeons, and were completely dependent on friends or family for food, clothing, and basic care. To be bound in chains was a public display of shame and helplessness, marking a person as a criminal or a threat to the state.</w:t>
      </w:r>
    </w:p>
    <w:p w14:paraId="35B3EFCD" w14:textId="77777777" w:rsidR="00E51F49" w:rsidRDefault="00E51F49"/>
    <w:p w14:paraId="53036277" w14:textId="77777777" w:rsidR="00E51F49" w:rsidRPr="00E51F49" w:rsidRDefault="00E51F49">
      <w:pPr>
        <w:rPr>
          <w:b/>
        </w:rPr>
      </w:pPr>
      <w:r w:rsidRPr="00E51F49">
        <w:rPr>
          <w:b/>
        </w:rPr>
        <w:t>2. Meaning / Lexical Definition</w:t>
      </w:r>
    </w:p>
    <w:p w14:paraId="43E544A6" w14:textId="77777777" w:rsidR="00E51F49" w:rsidRDefault="00E51F49">
      <w:r>
        <w:t>• Desmios means "one who is bound" or "a prisoner." Lexically, it refers to a person held in custody, confined to a prison, or kept in chains. In the New Testament, it is used both literally of individuals physically incarcerated (such as Barabbas, Paul, or other prisoners) and metaphorically or spiritually to describe one's absolute devotion and surrender to Christ.</w:t>
      </w:r>
    </w:p>
    <w:p w14:paraId="4D8770D7" w14:textId="77777777" w:rsidR="00E51F49" w:rsidRDefault="00E51F49"/>
    <w:p w14:paraId="6000CE75" w14:textId="77777777" w:rsidR="00E51F49" w:rsidRPr="00E51F49" w:rsidRDefault="00E51F49">
      <w:pPr>
        <w:rPr>
          <w:b/>
        </w:rPr>
      </w:pPr>
      <w:r w:rsidRPr="00E51F49">
        <w:rPr>
          <w:b/>
        </w:rPr>
        <w:t>3. Usage and Word Pictures</w:t>
      </w:r>
    </w:p>
    <w:p w14:paraId="19FD3CFE" w14:textId="77777777" w:rsidR="00E51F49" w:rsidRDefault="00E51F49">
      <w:r>
        <w:t>The underlying root deo ("to bind") conjures the physical image of being secured by ropes or iron chains. While a desmios is physically restricted, Paul subverts this imagery. He frequently uses his physical imprisonment to paint a picture of his spiritual reality. In the ancient world, a captive was entirely at the mercy of their captor. By calling himself the desmios of Christ, Paul uses the physical reality of his Roman chains to illustrate his absolute, voluntary, and joyful captivity to the will, mission, and person of Jesus Christ.</w:t>
      </w:r>
    </w:p>
    <w:p w14:paraId="231991A0" w14:textId="77777777" w:rsidR="00E51F49" w:rsidRDefault="00E51F49"/>
    <w:p w14:paraId="26F46731" w14:textId="77777777" w:rsidR="00E51F49" w:rsidRPr="00E51F49" w:rsidRDefault="00E51F49">
      <w:pPr>
        <w:rPr>
          <w:b/>
        </w:rPr>
      </w:pPr>
      <w:r w:rsidRPr="00E51F49">
        <w:rPr>
          <w:b/>
        </w:rPr>
        <w:t>4. Theological Implications</w:t>
      </w:r>
    </w:p>
    <w:p w14:paraId="092781E5" w14:textId="77777777" w:rsidR="00E51F49" w:rsidRDefault="00E51F49">
      <w:r>
        <w:t>Paul's designation of himself as "the prisoner of Christ Jesus" holds significant theological weight:</w:t>
      </w:r>
    </w:p>
    <w:p w14:paraId="4BAEDF6B" w14:textId="77777777" w:rsidR="00E51F49" w:rsidRDefault="00E51F49">
      <w:r>
        <w:t>• The Sovereignty of Christ: Paul does not attribute his captivity to the power of Rome, the Jewish opposition, or the decisions of Roman magistrates. His life is governed solely by Jesus Christ. Rome is merely the secondary instrument; Christ is the primary Sovereign.</w:t>
      </w:r>
    </w:p>
    <w:p w14:paraId="0EBDF2AD" w14:textId="77777777" w:rsidR="00E51F49" w:rsidRDefault="00E51F49">
      <w:r>
        <w:t>• The Cost of Discipleship: Physical suffering and social shame are expected elements of the gospel ministry. Suffering for the sake of Christ is not a sign of defeat but a mark of authentic ownership.</w:t>
      </w:r>
    </w:p>
    <w:p w14:paraId="2813926B" w14:textId="77777777" w:rsidR="00E51F49" w:rsidRDefault="00E51F49">
      <w:r>
        <w:t>• The Reversal of Shame: In the Roman honor-shame culture, chains represented ultimate degradation. Paul redefines the chain as a decoration of honor, a tangible proof of his faithfulness to the King of kings.</w:t>
      </w:r>
    </w:p>
    <w:p w14:paraId="11E4D5DC" w14:textId="77777777" w:rsidR="00E51F49" w:rsidRDefault="00E51F49"/>
    <w:p w14:paraId="12ED1B3D" w14:textId="77777777" w:rsidR="00E51F49" w:rsidRPr="00E51F49" w:rsidRDefault="00E51F49">
      <w:pPr>
        <w:rPr>
          <w:b/>
        </w:rPr>
      </w:pPr>
      <w:r w:rsidRPr="00E51F49">
        <w:rPr>
          <w:b/>
        </w:rPr>
        <w:t>5. Contextual Nuance in the Passage</w:t>
      </w:r>
    </w:p>
    <w:p w14:paraId="2D3A9D1F" w14:textId="77777777" w:rsidR="00E51F49" w:rsidRDefault="00E51F49">
      <w:r>
        <w:t>In Ephesians 3:1, Paul is about to offer a prayer (which he resumes in verse 14) but pauses to explain his ministry. He addresses the Gentile readers, emphasizing that he is a prisoner "for you Gentiles." His imprisonment in Rome was the direct result of his preaching the gospel to the Gentiles and asserting their equal standing in the body of Christ. The phrase "of Christ Jesus" shows that he belongs to Christ and is imprisoned on His behalf. Instead of the Gentiles feeling discouraged by his imprisonment, Paul wants them to see that his chains are a testament to the immense value God places on the Gentiles' inclusion in His eternal plan.</w:t>
      </w:r>
    </w:p>
    <w:p w14:paraId="3CAA7D50" w14:textId="77777777" w:rsidR="00E51F49" w:rsidRDefault="00E51F49"/>
    <w:p w14:paraId="739631BD" w14:textId="77777777" w:rsidR="00E51F49" w:rsidRPr="00E51F49" w:rsidRDefault="00E51F49">
      <w:pPr>
        <w:rPr>
          <w:b/>
        </w:rPr>
      </w:pPr>
      <w:r w:rsidRPr="00E51F49">
        <w:rPr>
          <w:b/>
        </w:rPr>
        <w:t>6. Key Uses in Other Verses (NKJV)</w:t>
      </w:r>
    </w:p>
    <w:p w14:paraId="63FF0B08" w14:textId="77777777" w:rsidR="00E51F49" w:rsidRDefault="00E51F49">
      <w:r>
        <w:t>• Ephesians 4:1 - "I, therefore, the prisoner of the Lord, beseech you to walk worthy of the calling with which you were called,"</w:t>
      </w:r>
    </w:p>
    <w:p w14:paraId="4A5716FC" w14:textId="77777777" w:rsidR="00E51F49" w:rsidRDefault="00E51F49">
      <w:r>
        <w:t>• 2 Timothy 1:8 - "Therefore do not be ashamed of the testimony of our Lord, nor of me His prisoner, but share with me in the sufferings for the gospel according to the power of God,"</w:t>
      </w:r>
    </w:p>
    <w:p w14:paraId="0A199CAA" w14:textId="77777777" w:rsidR="00E51F49" w:rsidRDefault="00E51F49">
      <w:r>
        <w:t>• Philemon 1:1 - "Paul, a prisoner of Christ Jesus, and Timothy our brother, To Philemon our beloved friend and fellow laborer,"</w:t>
      </w:r>
    </w:p>
    <w:p w14:paraId="139BD471" w14:textId="77777777" w:rsidR="00E51F49" w:rsidRDefault="00E51F49">
      <w:r>
        <w:t>• Philemon 1:9 - "...yet for love’s sake I rather appeal to you—being such a one as Paul the aged, and now also a prisoner of Jesus Christ—"</w:t>
      </w:r>
    </w:p>
    <w:p w14:paraId="5C31ACBF" w14:textId="77777777" w:rsidR="00E51F49" w:rsidRDefault="00E51F49">
      <w:r>
        <w:t>• Hebrews 13:3 - "Remember the prisoners as if chained with them—those who are mistreated—since you yourselves are in the body also."</w:t>
      </w:r>
    </w:p>
    <w:p w14:paraId="78BCEFFA" w14:textId="77777777" w:rsidR="00E51F49" w:rsidRDefault="00E51F49"/>
    <w:p w14:paraId="034F4CCD" w14:textId="77777777" w:rsidR="00E51F49" w:rsidRPr="00E51F49" w:rsidRDefault="00E51F49">
      <w:pPr>
        <w:rPr>
          <w:b/>
        </w:rPr>
      </w:pPr>
      <w:r w:rsidRPr="00E51F49">
        <w:rPr>
          <w:b/>
        </w:rPr>
        <w:t>7. Other Relevant Insights</w:t>
      </w:r>
    </w:p>
    <w:p w14:paraId="1441F512" w14:textId="77777777" w:rsidR="00E51F49" w:rsidRDefault="00E51F49">
      <w:r>
        <w:t>Historically, Paul’s custody in Rome allowed him to live in his own rented house under soldier guard, bound by a light coupling-chain to a Roman soldier. Despite these physical limitations, Paul’s spirit and the word of God remained unchained. His perspective on his captivity demonstrates that physical confinement cannot limit the spiritual freedom or the global advance of the gospel.</w:t>
      </w:r>
    </w:p>
    <w:p w14:paraId="4163678B" w14:textId="77777777" w:rsidR="00E51F49" w:rsidRDefault="00E51F49"/>
    <w:p w14:paraId="1D880C3A" w14:textId="77777777" w:rsidR="00E51F49" w:rsidRPr="00E51F49" w:rsidRDefault="00E51F49">
      <w:pPr>
        <w:rPr>
          <w:b/>
        </w:rPr>
      </w:pPr>
      <w:r w:rsidRPr="00E51F49">
        <w:rPr>
          <w:b/>
        </w:rPr>
        <w:t>8. References</w:t>
      </w:r>
    </w:p>
    <w:p w14:paraId="0749C08D" w14:textId="77777777" w:rsidR="00E51F49" w:rsidRDefault="00E51F49">
      <w:r>
        <w:t>• BDAG, s.v. "desmios."</w:t>
      </w:r>
    </w:p>
    <w:p w14:paraId="336C8C88" w14:textId="77777777" w:rsidR="00E51F49" w:rsidRDefault="00E51F49">
      <w:r>
        <w:t>• Theological Dictionary of the New Testament, Vol. 2, pp. 43-45.</w:t>
      </w:r>
    </w:p>
    <w:p w14:paraId="665816CB" w14:textId="77777777" w:rsidR="00E51F49" w:rsidRDefault="00E51F49">
      <w:r>
        <w:t>• Vine's Expository Dictionary of New Testament Words, s.v. "Prisoner."</w:t>
      </w:r>
    </w:p>
    <w:p w14:paraId="5C6F5E55" w14:textId="77777777" w:rsidR="00E51F49" w:rsidRDefault="00E51F49">
      <w:r>
        <w:t>• Complete Word Study Dictionary: New Testament, s.v. "desmios."</w:t>
      </w:r>
    </w:p>
    <w:p w14:paraId="3782D4FF" w14:textId="77777777" w:rsidR="004C5552" w:rsidRDefault="00E51F49">
      <w:r>
        <w:t>• Thayer's Greek-English Lexicon of the New Testament, s.v. "desmios."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1F49"/>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4B97"/>
  <w15:chartTrackingRefBased/>
  <w15:docId w15:val="{0FDEEAFF-DB04-4363-8D93-1CD72BA3D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1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1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F49"/>
    <w:rPr>
      <w:rFonts w:eastAsiaTheme="majorEastAsia" w:cstheme="majorBidi"/>
      <w:color w:val="272727" w:themeColor="text1" w:themeTint="D8"/>
    </w:rPr>
  </w:style>
  <w:style w:type="paragraph" w:styleId="Title">
    <w:name w:val="Title"/>
    <w:basedOn w:val="Normal"/>
    <w:next w:val="Normal"/>
    <w:link w:val="TitleChar"/>
    <w:uiPriority w:val="10"/>
    <w:qFormat/>
    <w:rsid w:val="00E5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F49"/>
    <w:pPr>
      <w:spacing w:before="160"/>
      <w:jc w:val="center"/>
    </w:pPr>
    <w:rPr>
      <w:i/>
      <w:iCs/>
      <w:color w:val="404040" w:themeColor="text1" w:themeTint="BF"/>
    </w:rPr>
  </w:style>
  <w:style w:type="character" w:customStyle="1" w:styleId="QuoteChar">
    <w:name w:val="Quote Char"/>
    <w:basedOn w:val="DefaultParagraphFont"/>
    <w:link w:val="Quote"/>
    <w:uiPriority w:val="29"/>
    <w:rsid w:val="00E51F49"/>
    <w:rPr>
      <w:i/>
      <w:iCs/>
      <w:color w:val="404040" w:themeColor="text1" w:themeTint="BF"/>
    </w:rPr>
  </w:style>
  <w:style w:type="paragraph" w:styleId="ListParagraph">
    <w:name w:val="List Paragraph"/>
    <w:basedOn w:val="Normal"/>
    <w:uiPriority w:val="34"/>
    <w:qFormat/>
    <w:rsid w:val="00E51F49"/>
    <w:pPr>
      <w:ind w:left="720"/>
      <w:contextualSpacing/>
    </w:pPr>
  </w:style>
  <w:style w:type="character" w:styleId="IntenseEmphasis">
    <w:name w:val="Intense Emphasis"/>
    <w:basedOn w:val="DefaultParagraphFont"/>
    <w:uiPriority w:val="21"/>
    <w:qFormat/>
    <w:rsid w:val="00E51F49"/>
    <w:rPr>
      <w:i/>
      <w:iCs/>
      <w:color w:val="2E74B5" w:themeColor="accent1" w:themeShade="BF"/>
    </w:rPr>
  </w:style>
  <w:style w:type="paragraph" w:styleId="IntenseQuote">
    <w:name w:val="Intense Quote"/>
    <w:basedOn w:val="Normal"/>
    <w:next w:val="Normal"/>
    <w:link w:val="IntenseQuoteChar"/>
    <w:uiPriority w:val="30"/>
    <w:qFormat/>
    <w:rsid w:val="00E51F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1F49"/>
    <w:rPr>
      <w:i/>
      <w:iCs/>
      <w:color w:val="2E74B5" w:themeColor="accent1" w:themeShade="BF"/>
    </w:rPr>
  </w:style>
  <w:style w:type="character" w:styleId="IntenseReference">
    <w:name w:val="Intense Reference"/>
    <w:basedOn w:val="DefaultParagraphFont"/>
    <w:uiPriority w:val="32"/>
    <w:qFormat/>
    <w:rsid w:val="00E51F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4278</Characters>
  <Application>Microsoft Office Word</Application>
  <DocSecurity>0</DocSecurity>
  <Lines>82</Lines>
  <Paragraphs>44</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