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A29FA" w14:textId="77777777" w:rsidR="00E56BF8" w:rsidRPr="00E56BF8" w:rsidRDefault="00E56BF8">
      <w:pPr>
        <w:rPr>
          <w:b/>
        </w:rPr>
      </w:pPr>
      <w:r w:rsidRPr="00E56BF8">
        <w:rPr>
          <w:b/>
        </w:rPr>
        <w:t>MANIFOLD - ( polupoikilos , Strong's G4182 )</w:t>
      </w:r>
    </w:p>
    <w:p w14:paraId="1307545E" w14:textId="77777777" w:rsidR="00E56BF8" w:rsidRDefault="00E56BF8">
      <w:r w:rsidRPr="00E56BF8">
        <w:rPr>
          <w:b/>
        </w:rPr>
        <w:t>Summary:</w:t>
      </w:r>
    </w:p>
    <w:p w14:paraId="65D72E07" w14:textId="77777777" w:rsidR="00E56BF8" w:rsidRDefault="00E56BF8">
      <w:r>
        <w:t>The Greek adjective polupoikilos is a vivid and exceedingly rare word meaning "much varied," "multiform," or "many-colored." Occurring only once in the New Testament, it is used by Paul to describe the intricate, multifaceted wisdom of God displayed in the gospel. The word evokes the imagery of a brilliantly embroidered tapestry, a vibrant painting, or a multi-colored garment. In Ephesians 3:10, it reveals that God's redemptive plan—specifically the unexpected uniting of hostile Jews and Gentiles into one glorious Church—is an astonishing masterpiece of infinite variety and beauty, deliberately put on cosmic display to instruct the angelic realm.</w:t>
      </w:r>
    </w:p>
    <w:p w14:paraId="294E3290" w14:textId="77777777" w:rsidR="00E56BF8" w:rsidRDefault="00E56BF8"/>
    <w:p w14:paraId="05BA1593" w14:textId="77777777" w:rsidR="00E56BF8" w:rsidRDefault="00E56BF8">
      <w:r w:rsidRPr="00E56BF8">
        <w:rPr>
          <w:b/>
        </w:rPr>
        <w:t>Full Study:</w:t>
      </w:r>
    </w:p>
    <w:p w14:paraId="29C45B42" w14:textId="77777777" w:rsidR="00E56BF8" w:rsidRDefault="00E56BF8"/>
    <w:p w14:paraId="761CEA88" w14:textId="77777777" w:rsidR="00E56BF8" w:rsidRPr="00E56BF8" w:rsidRDefault="00E56BF8">
      <w:pPr>
        <w:rPr>
          <w:b/>
        </w:rPr>
      </w:pPr>
      <w:r w:rsidRPr="00E56BF8">
        <w:rPr>
          <w:b/>
        </w:rPr>
        <w:t>1. Word Picture / Background</w:t>
      </w:r>
    </w:p>
    <w:p w14:paraId="1A79017A" w14:textId="77777777" w:rsidR="00E56BF8" w:rsidRDefault="00E56BF8">
      <w:r>
        <w:t>• The word is a compound of two Greek terms: polus, meaning "much" or "many," and poikilos, meaning "various," "diverse," or "many-colored."</w:t>
      </w:r>
    </w:p>
    <w:p w14:paraId="4C3F9443" w14:textId="77777777" w:rsidR="00E56BF8" w:rsidRDefault="00E56BF8">
      <w:r>
        <w:t>• The root word (poikilos) was commonly used in the ancient world to describe items distinguished by rich, intricate color and design. It was applied to woven tapestries, embroidered garments, veined marble, the varied plumage of birds, and the dappled skin of a leopard.</w:t>
      </w:r>
    </w:p>
    <w:p w14:paraId="5A2723EE" w14:textId="77777777" w:rsidR="00E56BF8" w:rsidRDefault="00E56BF8">
      <w:r>
        <w:t>• By adding the prefix polu- (much), the concept is amplified to the highest possible degree. It does not just mean "colorful," but "exceedingly varied," "infinitely multi-colored," or "richly diverse."</w:t>
      </w:r>
    </w:p>
    <w:p w14:paraId="79B6AC95" w14:textId="77777777" w:rsidR="00E56BF8" w:rsidRDefault="00E56BF8"/>
    <w:p w14:paraId="7482D936" w14:textId="77777777" w:rsidR="00E56BF8" w:rsidRPr="00E56BF8" w:rsidRDefault="00E56BF8">
      <w:pPr>
        <w:rPr>
          <w:b/>
        </w:rPr>
      </w:pPr>
      <w:r w:rsidRPr="00E56BF8">
        <w:rPr>
          <w:b/>
        </w:rPr>
        <w:t>2. Meaning / Lexical Definition</w:t>
      </w:r>
    </w:p>
    <w:p w14:paraId="0B992F6C" w14:textId="77777777" w:rsidR="00E56BF8" w:rsidRDefault="00E56BF8">
      <w:r>
        <w:t>• Lexically, polupoikilos functions as an adjective meaning much-varied, manifold, many-sided, or multiform.</w:t>
      </w:r>
    </w:p>
    <w:p w14:paraId="79203E44" w14:textId="77777777" w:rsidR="00E56BF8" w:rsidRDefault="00E56BF8">
      <w:r>
        <w:t>• It signifies an intricate complexity that produces a beautiful, unified whole, rather than chaotic fragmentation.</w:t>
      </w:r>
    </w:p>
    <w:p w14:paraId="0A7FDA50" w14:textId="77777777" w:rsidR="00E56BF8" w:rsidRDefault="00E56BF8">
      <w:r>
        <w:t>• It stands in direct contrast to that which is simple, one-dimensional, monochromatic, or plain.</w:t>
      </w:r>
    </w:p>
    <w:p w14:paraId="655CBC00" w14:textId="77777777" w:rsidR="00E56BF8" w:rsidRDefault="00E56BF8"/>
    <w:p w14:paraId="2C5824DA" w14:textId="77777777" w:rsidR="00E56BF8" w:rsidRPr="00E56BF8" w:rsidRDefault="00E56BF8">
      <w:pPr>
        <w:rPr>
          <w:b/>
        </w:rPr>
      </w:pPr>
      <w:r w:rsidRPr="00E56BF8">
        <w:rPr>
          <w:b/>
        </w:rPr>
        <w:t>3. Usage and Word Pictures</w:t>
      </w:r>
    </w:p>
    <w:p w14:paraId="34C08519" w14:textId="77777777" w:rsidR="00E56BF8" w:rsidRDefault="00E56BF8">
      <w:r>
        <w:t>• In classical Greek literature, terms from this word group were used to describe intricately woven cloth and wreaths made of many-colored flowers.</w:t>
      </w:r>
    </w:p>
    <w:p w14:paraId="02324DFB" w14:textId="77777777" w:rsidR="00E56BF8" w:rsidRDefault="00E56BF8">
      <w:r>
        <w:t>• The Greek translation of the Old Testament (the Septuagint) uses the root word poikilos to describe the richly ornamented, multi-colored tunic that Jacob gave to Joseph (Genesis 37:3).</w:t>
      </w:r>
    </w:p>
    <w:p w14:paraId="7F96F795" w14:textId="77777777" w:rsidR="00E56BF8" w:rsidRDefault="00E56BF8">
      <w:r>
        <w:t>• The word picture carried into Ephesians 3 is that of a master artisan or weaver. God's wisdom is not a single thread of one color; it is a magnificent tapestry woven from countless threads of varying colors, textures, and lengths, all coming together in a brilliant, breathtaking design.</w:t>
      </w:r>
    </w:p>
    <w:p w14:paraId="1DB1FF6D" w14:textId="77777777" w:rsidR="00E56BF8" w:rsidRDefault="00E56BF8"/>
    <w:p w14:paraId="4393916C" w14:textId="77777777" w:rsidR="00E56BF8" w:rsidRPr="00E56BF8" w:rsidRDefault="00E56BF8">
      <w:pPr>
        <w:rPr>
          <w:b/>
        </w:rPr>
      </w:pPr>
      <w:r w:rsidRPr="00E56BF8">
        <w:rPr>
          <w:b/>
        </w:rPr>
        <w:t>4. Theological Implications</w:t>
      </w:r>
    </w:p>
    <w:p w14:paraId="10D633DF" w14:textId="77777777" w:rsidR="00E56BF8" w:rsidRDefault="00E56BF8">
      <w:r>
        <w:t>• God's wisdom in salvation is infinitely faceted. It addresses countless human miseries, traverses centuries of patriarchal and prophetic history, and harmonizes attributes that seem contradictory to the human mind—such as absolute justice and boundless mercy.</w:t>
      </w:r>
    </w:p>
    <w:p w14:paraId="7F6F9B23" w14:textId="77777777" w:rsidR="00E56BF8" w:rsidRDefault="00E56BF8">
      <w:r>
        <w:t>• The Church is the cosmic theater of this wisdom. The angelic beings ("principalities and powers in the heavenly places") are intimately observing the Church. They are amazed not merely by God's raw power, but by His "many-colored" wisdom in achieving redemptive triumph through the weakness of the cross.</w:t>
      </w:r>
    </w:p>
    <w:p w14:paraId="3264530B" w14:textId="77777777" w:rsidR="00E56BF8" w:rsidRDefault="00E56BF8">
      <w:r>
        <w:t>• God uses ruined, disparate, and rebellious materials (sinners) and meticulously weaves them together into a unified, beautiful bride for His Son.</w:t>
      </w:r>
    </w:p>
    <w:p w14:paraId="2337E9DC" w14:textId="77777777" w:rsidR="00E56BF8" w:rsidRDefault="00E56BF8"/>
    <w:p w14:paraId="08AC7776" w14:textId="77777777" w:rsidR="00E56BF8" w:rsidRPr="00E56BF8" w:rsidRDefault="00E56BF8">
      <w:pPr>
        <w:rPr>
          <w:b/>
        </w:rPr>
      </w:pPr>
      <w:r w:rsidRPr="00E56BF8">
        <w:rPr>
          <w:b/>
        </w:rPr>
        <w:t>5. Contextual Nuance in the Passage</w:t>
      </w:r>
    </w:p>
    <w:p w14:paraId="43CF55F4" w14:textId="77777777" w:rsidR="00E56BF8" w:rsidRDefault="00E56BF8">
      <w:r>
        <w:t>• In the immediate context of Ephesians 3, Paul is explaining the "mystery" of Christ. This mystery, previously hidden but now revealed, is that believing Gentiles are fellow heirs and of the same body as believing Jews.</w:t>
      </w:r>
    </w:p>
    <w:p w14:paraId="3974E551" w14:textId="77777777" w:rsidR="00E56BF8" w:rsidRDefault="00E56BF8">
      <w:r>
        <w:t>• For centuries, the dividing wall of hostility between Jew and Gentile seemed insurmountable. God's "manifold wisdom" is specifically demonstrated in this masterful, unexpected plot twist of redemptive history.</w:t>
      </w:r>
    </w:p>
    <w:p w14:paraId="1C52E497" w14:textId="77777777" w:rsidR="00E56BF8" w:rsidRDefault="00E56BF8">
      <w:r>
        <w:t>• The angels expected God to judge the nations and exalt Israel. Instead, through the cross, God did something far more complex and beautiful: He reconciled both to Himself in one body. This brilliantly colored display of wisdom leaves the angelic realm astounded.</w:t>
      </w:r>
    </w:p>
    <w:p w14:paraId="433CFA9E" w14:textId="77777777" w:rsidR="00E56BF8" w:rsidRDefault="00E56BF8"/>
    <w:p w14:paraId="379B190F" w14:textId="77777777" w:rsidR="00E56BF8" w:rsidRPr="00E56BF8" w:rsidRDefault="00E56BF8">
      <w:pPr>
        <w:rPr>
          <w:b/>
        </w:rPr>
      </w:pPr>
      <w:r w:rsidRPr="00E56BF8">
        <w:rPr>
          <w:b/>
        </w:rPr>
        <w:t>6. Key Uses in Other Verses (NKJV)</w:t>
      </w:r>
    </w:p>
    <w:p w14:paraId="7D662B7C" w14:textId="77777777" w:rsidR="00E56BF8" w:rsidRDefault="00E56BF8">
      <w:r>
        <w:t>• Ephesians 3:10 - "to the intent that now the manifold wisdom of God might be made known by the church to the principalities and powers in the heavenly places,"</w:t>
      </w:r>
    </w:p>
    <w:p w14:paraId="51359E15" w14:textId="77777777" w:rsidR="00E56BF8" w:rsidRDefault="00E56BF8">
      <w:r>
        <w:t>• Note: Polupoikilos is a hapax legomenon in the New Testament, meaning Ephesians 3:10 is the only place it is used. The related root word, poikilos, appears elsewhere translated as "various" (e.g., James 1:2, "various trials," and 1 Peter 4:10, "the manifold grace of God").</w:t>
      </w:r>
    </w:p>
    <w:p w14:paraId="0BEBEE3C" w14:textId="77777777" w:rsidR="00E56BF8" w:rsidRDefault="00E56BF8"/>
    <w:p w14:paraId="3BC0BF6C" w14:textId="77777777" w:rsidR="00E56BF8" w:rsidRPr="00E56BF8" w:rsidRDefault="00E56BF8">
      <w:pPr>
        <w:rPr>
          <w:b/>
        </w:rPr>
      </w:pPr>
      <w:r w:rsidRPr="00E56BF8">
        <w:rPr>
          <w:b/>
        </w:rPr>
        <w:t>7. Other Relevant Insights</w:t>
      </w:r>
    </w:p>
    <w:p w14:paraId="0FB64ACB" w14:textId="77777777" w:rsidR="00E56BF8" w:rsidRDefault="00E56BF8">
      <w:r>
        <w:t>• When viewed from the underside, a tapestry appears to be a tangled, chaotic mess of knotted threads. It is only when flipped over that the beautiful design is seen. For believers experiencing the confusing and often painful realities of life, this word offers profound comfort. The chaos of human history and personal suffering are the very threads God is using to weave the brilliant, multifaceted display of His wisdom.</w:t>
      </w:r>
    </w:p>
    <w:p w14:paraId="44FDA7E9" w14:textId="77777777" w:rsidR="00E56BF8" w:rsidRDefault="00E56BF8">
      <w:r>
        <w:t>• The local church, with all its diversity of backgrounds, personalities, ages, and ethnicities, is not a social club; it is the ultimate masterpiece of God’s genius, designed to educate the universe about His glory.</w:t>
      </w:r>
    </w:p>
    <w:p w14:paraId="1B2FE33F" w14:textId="77777777" w:rsidR="00E56BF8" w:rsidRDefault="00E56BF8"/>
    <w:p w14:paraId="4CA54556" w14:textId="77777777" w:rsidR="00E56BF8" w:rsidRPr="00E56BF8" w:rsidRDefault="00E56BF8">
      <w:pPr>
        <w:rPr>
          <w:b/>
        </w:rPr>
      </w:pPr>
      <w:r w:rsidRPr="00E56BF8">
        <w:rPr>
          <w:b/>
        </w:rPr>
        <w:t>8. References</w:t>
      </w:r>
    </w:p>
    <w:p w14:paraId="723AEA81" w14:textId="77777777" w:rsidR="00E56BF8" w:rsidRDefault="00E56BF8">
      <w:r>
        <w:t>• Walter Bauer and Frederick William Danker, A Greek-English Lexicon of the New Testament and Other Early Christian Literature (BDAG)</w:t>
      </w:r>
    </w:p>
    <w:p w14:paraId="065C0557" w14:textId="77777777" w:rsidR="00E56BF8" w:rsidRDefault="00E56BF8">
      <w:r>
        <w:t>• Gerhard Kittel and Gerhard Friedrich, Theological Dictionary of the New Testament (TDNT)</w:t>
      </w:r>
    </w:p>
    <w:p w14:paraId="712E8D5B" w14:textId="77777777" w:rsidR="00E56BF8" w:rsidRDefault="00E56BF8">
      <w:r>
        <w:t>• W.E. Vine, Vine's Expository Dictionary of Old and New Testament Words</w:t>
      </w:r>
    </w:p>
    <w:p w14:paraId="02978CFD" w14:textId="77777777" w:rsidR="00E56BF8" w:rsidRDefault="00E56BF8">
      <w:r>
        <w:t>• Joseph Henry Thayer, A Greek-English Lexicon of the New Testament</w:t>
      </w:r>
    </w:p>
    <w:p w14:paraId="5EFD5E73" w14:textId="77777777" w:rsidR="00E56BF8" w:rsidRDefault="00E56BF8">
      <w:r>
        <w:t>• Spiros Zodhiates, The Complete Word Study Dictionary: New Testament</w:t>
      </w:r>
    </w:p>
    <w:p w14:paraId="63A1F2D5" w14:textId="391D3F21" w:rsidR="004C5552" w:rsidRDefault="00E56BF8">
      <w:r>
        <w:t>• John MacArthur,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B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6BF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4429"/>
  <w15:chartTrackingRefBased/>
  <w15:docId w15:val="{962043A5-0F82-460A-B25A-C28991FE6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6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6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BF8"/>
    <w:rPr>
      <w:rFonts w:eastAsiaTheme="majorEastAsia" w:cstheme="majorBidi"/>
      <w:color w:val="272727" w:themeColor="text1" w:themeTint="D8"/>
    </w:rPr>
  </w:style>
  <w:style w:type="paragraph" w:styleId="Title">
    <w:name w:val="Title"/>
    <w:basedOn w:val="Normal"/>
    <w:next w:val="Normal"/>
    <w:link w:val="TitleChar"/>
    <w:uiPriority w:val="10"/>
    <w:qFormat/>
    <w:rsid w:val="00E56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BF8"/>
    <w:pPr>
      <w:spacing w:before="160"/>
      <w:jc w:val="center"/>
    </w:pPr>
    <w:rPr>
      <w:i/>
      <w:iCs/>
      <w:color w:val="404040" w:themeColor="text1" w:themeTint="BF"/>
    </w:rPr>
  </w:style>
  <w:style w:type="character" w:customStyle="1" w:styleId="QuoteChar">
    <w:name w:val="Quote Char"/>
    <w:basedOn w:val="DefaultParagraphFont"/>
    <w:link w:val="Quote"/>
    <w:uiPriority w:val="29"/>
    <w:rsid w:val="00E56BF8"/>
    <w:rPr>
      <w:i/>
      <w:iCs/>
      <w:color w:val="404040" w:themeColor="text1" w:themeTint="BF"/>
    </w:rPr>
  </w:style>
  <w:style w:type="paragraph" w:styleId="ListParagraph">
    <w:name w:val="List Paragraph"/>
    <w:basedOn w:val="Normal"/>
    <w:uiPriority w:val="34"/>
    <w:qFormat/>
    <w:rsid w:val="00E56BF8"/>
    <w:pPr>
      <w:ind w:left="720"/>
      <w:contextualSpacing/>
    </w:pPr>
  </w:style>
  <w:style w:type="character" w:styleId="IntenseEmphasis">
    <w:name w:val="Intense Emphasis"/>
    <w:basedOn w:val="DefaultParagraphFont"/>
    <w:uiPriority w:val="21"/>
    <w:qFormat/>
    <w:rsid w:val="00E56BF8"/>
    <w:rPr>
      <w:i/>
      <w:iCs/>
      <w:color w:val="2E74B5" w:themeColor="accent1" w:themeShade="BF"/>
    </w:rPr>
  </w:style>
  <w:style w:type="paragraph" w:styleId="IntenseQuote">
    <w:name w:val="Intense Quote"/>
    <w:basedOn w:val="Normal"/>
    <w:next w:val="Normal"/>
    <w:link w:val="IntenseQuoteChar"/>
    <w:uiPriority w:val="30"/>
    <w:qFormat/>
    <w:rsid w:val="00E56B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6BF8"/>
    <w:rPr>
      <w:i/>
      <w:iCs/>
      <w:color w:val="2E74B5" w:themeColor="accent1" w:themeShade="BF"/>
    </w:rPr>
  </w:style>
  <w:style w:type="character" w:styleId="IntenseReference">
    <w:name w:val="Intense Reference"/>
    <w:basedOn w:val="DefaultParagraphFont"/>
    <w:uiPriority w:val="32"/>
    <w:qFormat/>
    <w:rsid w:val="00E56B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890</Words>
  <Characters>4630</Characters>
  <Application>Microsoft Office Word</Application>
  <DocSecurity>0</DocSecurity>
  <Lines>89</Lines>
  <Paragraphs>48</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