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B14F8" w14:textId="77777777" w:rsidR="00073A91" w:rsidRPr="00073A91" w:rsidRDefault="00073A91">
      <w:pPr>
        <w:rPr>
          <w:b/>
        </w:rPr>
      </w:pPr>
      <w:r w:rsidRPr="00073A91">
        <w:rPr>
          <w:b/>
        </w:rPr>
        <w:t>CHURCH - (ekklēsia, Strong's G1577)</w:t>
      </w:r>
    </w:p>
    <w:p w14:paraId="407A28FC" w14:textId="77777777" w:rsidR="00073A91" w:rsidRDefault="00073A91">
      <w:r w:rsidRPr="00073A91">
        <w:rPr>
          <w:b/>
        </w:rPr>
        <w:t>Summary:</w:t>
      </w:r>
    </w:p>
    <w:p w14:paraId="7564D4BC" w14:textId="77777777" w:rsidR="00073A91" w:rsidRDefault="00073A91">
      <w:r>
        <w:t>The Greek word ekklēsia refers to a called-out assembly or congregation. In classical Greek, it described a gathering of citizens summoned for civic business, while the Old Testament Greek translation (the Septuagint) used it for the assembly of Israel gathered before God. In the New Testament, and specifically in Ephesians 3:21, the word transcends local gatherings to represent the universal body of believers—both Jew and Gentile—reconciled to God and joined together in Christ. Here, the church is portrayed as the magnificent, living temple where God's glory is permanently on display and through which praise is returned to Him throughout all generations.</w:t>
      </w:r>
    </w:p>
    <w:p w14:paraId="5CB062AA" w14:textId="77777777" w:rsidR="00073A91" w:rsidRDefault="00073A91"/>
    <w:p w14:paraId="473B611B" w14:textId="77777777" w:rsidR="00073A91" w:rsidRDefault="00073A91">
      <w:r w:rsidRPr="00073A91">
        <w:rPr>
          <w:b/>
        </w:rPr>
        <w:t>Full Study:</w:t>
      </w:r>
    </w:p>
    <w:p w14:paraId="14245BC2" w14:textId="77777777" w:rsidR="00073A91" w:rsidRDefault="00073A91"/>
    <w:p w14:paraId="39E0601B" w14:textId="77777777" w:rsidR="00073A91" w:rsidRPr="00073A91" w:rsidRDefault="00073A91">
      <w:pPr>
        <w:rPr>
          <w:b/>
        </w:rPr>
      </w:pPr>
      <w:r w:rsidRPr="00073A91">
        <w:rPr>
          <w:b/>
        </w:rPr>
        <w:t xml:space="preserve"> 1. Word Picture / Background</w:t>
      </w:r>
    </w:p>
    <w:p w14:paraId="0BE8D668" w14:textId="77777777" w:rsidR="00073A91" w:rsidRDefault="00073A91">
      <w:r>
        <w:t xml:space="preserve">The word ekklēsia is a compound noun formed from the preposition ek ("out of") and the verb kaleō ("to call"). Historically, this etymological root painted the picture of individuals who were "called out" from their private homes to assemble together for a specific public purpose. </w:t>
      </w:r>
    </w:p>
    <w:p w14:paraId="14095DBC" w14:textId="77777777" w:rsidR="00073A91" w:rsidRDefault="00073A91"/>
    <w:p w14:paraId="127EEF36" w14:textId="77777777" w:rsidR="00073A91" w:rsidRDefault="00073A91">
      <w:r>
        <w:t xml:space="preserve">In ancient Greek city-states, the ekklēsia was the official democratic assembly of free citizens who met to vote on laws, debate policy, and make decisions for the polis. When the Hebrew Scriptures were translated into Greek (the Septuagint), ekklēsia was chosen to translate the Hebrew word qahal, which designated the covenant assembly of Israel gathered for worship, instruction, or national decisions. </w:t>
      </w:r>
    </w:p>
    <w:p w14:paraId="186C0766" w14:textId="77777777" w:rsidR="00073A91" w:rsidRDefault="00073A91"/>
    <w:p w14:paraId="4736B843" w14:textId="77777777" w:rsidR="00073A91" w:rsidRDefault="00073A91">
      <w:r>
        <w:t>By employing this term, the New Testament authors bypassed the highly paganized terms for religious clubs and instead adopted a word rich with civic dignity and covenantal history. The Christian church is not a random crowd, but a uniquely summoned assembly, called out from the world of darkness and gathered into the kingdom of God.</w:t>
      </w:r>
    </w:p>
    <w:p w14:paraId="7232E98D" w14:textId="77777777" w:rsidR="00073A91" w:rsidRDefault="00073A91"/>
    <w:p w14:paraId="05FFD8F9" w14:textId="77777777" w:rsidR="00073A91" w:rsidRPr="00073A91" w:rsidRDefault="00073A91">
      <w:pPr>
        <w:rPr>
          <w:b/>
        </w:rPr>
      </w:pPr>
      <w:r w:rsidRPr="00073A91">
        <w:rPr>
          <w:b/>
        </w:rPr>
        <w:t xml:space="preserve"> 2. Meaning / Lexical Definition</w:t>
      </w:r>
    </w:p>
    <w:p w14:paraId="2B7C3699" w14:textId="77777777" w:rsidR="00073A91" w:rsidRDefault="00073A91">
      <w:r>
        <w:t>The primary lexical meaning of ekklēsia is an assembly, congregation, or meeting. Depending on the context, the New Testament uses the word in three main senses:</w:t>
      </w:r>
    </w:p>
    <w:p w14:paraId="7448A291" w14:textId="77777777" w:rsidR="00073A91" w:rsidRDefault="00073A91">
      <w:r>
        <w:t>• The Local Assembly: A specific group of believers meeting in a particular geographic location (such as "the church of God which is at Corinth").</w:t>
      </w:r>
    </w:p>
    <w:p w14:paraId="689372DC" w14:textId="77777777" w:rsidR="00073A91" w:rsidRDefault="00073A91">
      <w:r>
        <w:t>• The Regional Assembly: The collective groups of believers within a wider territory (such as "the churches of Galatia").</w:t>
      </w:r>
    </w:p>
    <w:p w14:paraId="368B83BE" w14:textId="77777777" w:rsidR="00073A91" w:rsidRDefault="00073A91">
      <w:r>
        <w:t>• The Universal Assembly: The entire body of believers worldwide, spanning all of history, who are united to Jesus Christ by faith.</w:t>
      </w:r>
    </w:p>
    <w:p w14:paraId="29A68B97" w14:textId="77777777" w:rsidR="00073A91" w:rsidRDefault="00073A91"/>
    <w:p w14:paraId="64F0ED9F" w14:textId="77777777" w:rsidR="00073A91" w:rsidRDefault="00073A91">
      <w:r>
        <w:t>In the letter to the Ephesians, the universal sense of ekklēsia is highly prominent. It denotes the cosmic, unified body of Christ in which old hostilities between Jew and Gentile have been demolished at the cross.</w:t>
      </w:r>
    </w:p>
    <w:p w14:paraId="60F67DB0" w14:textId="77777777" w:rsidR="00073A91" w:rsidRDefault="00073A91"/>
    <w:p w14:paraId="2ACE112A" w14:textId="77777777" w:rsidR="00073A91" w:rsidRPr="00073A91" w:rsidRDefault="00073A91">
      <w:pPr>
        <w:rPr>
          <w:b/>
        </w:rPr>
      </w:pPr>
      <w:r w:rsidRPr="00073A91">
        <w:rPr>
          <w:b/>
        </w:rPr>
        <w:t xml:space="preserve"> 3. Usage and Word Pictures</w:t>
      </w:r>
    </w:p>
    <w:p w14:paraId="3226C56F" w14:textId="77777777" w:rsidR="00073A91" w:rsidRDefault="00073A91">
      <w:r>
        <w:t>Paul uses several vivid word pictures in Ephesians to expand the meaning of ekklēsia beyond a simple organizational meeting:</w:t>
      </w:r>
    </w:p>
    <w:p w14:paraId="6E6EC456" w14:textId="77777777" w:rsidR="00073A91" w:rsidRDefault="00073A91">
      <w:r>
        <w:t>• The Body of Christ (Ephesians 1:22-23): The church is Christ's physical representation on earth, functioning in organic unity with Him as the supreme Head.</w:t>
      </w:r>
    </w:p>
    <w:p w14:paraId="0239A9B8" w14:textId="77777777" w:rsidR="00073A91" w:rsidRDefault="00073A91">
      <w:r>
        <w:t>• The New Man (Ephesians 2:15): The church is a completely new humanity, breaking down racial, social, and cultural barriers.</w:t>
      </w:r>
    </w:p>
    <w:p w14:paraId="47A3C500" w14:textId="77777777" w:rsidR="00073A91" w:rsidRDefault="00073A91">
      <w:r>
        <w:t>• The Holy Temple / Household (Ephesians 2:19-22): The church is a living sanctuary built on the foundation of the apostles and prophets, with Christ as the chief cornerstone, growing into a dwelling place for God's Spirit.</w:t>
      </w:r>
    </w:p>
    <w:p w14:paraId="40309B9E" w14:textId="77777777" w:rsidR="00073A91" w:rsidRDefault="00073A91">
      <w:r>
        <w:t>• The Bride of Christ (Ephesians 5:25-32): The church is the cherished object of Christ's sacrificial love, sanctified by His Word, and destined to be presented to Him in absolute purity.</w:t>
      </w:r>
    </w:p>
    <w:p w14:paraId="52F1DD54" w14:textId="77777777" w:rsidR="00073A91" w:rsidRDefault="00073A91"/>
    <w:p w14:paraId="4EBC9613" w14:textId="77777777" w:rsidR="00073A91" w:rsidRPr="00073A91" w:rsidRDefault="00073A91">
      <w:pPr>
        <w:rPr>
          <w:b/>
        </w:rPr>
      </w:pPr>
      <w:r w:rsidRPr="00073A91">
        <w:rPr>
          <w:b/>
        </w:rPr>
        <w:t xml:space="preserve"> 4. Theological Implications</w:t>
      </w:r>
    </w:p>
    <w:p w14:paraId="4AE31F14" w14:textId="77777777" w:rsidR="00073A91" w:rsidRDefault="00073A91">
      <w:r>
        <w:t xml:space="preserve">Theologically, ekklēsia highlights the communal and corporate nature of salvation. Christianity recognizes no isolated believers; to be saved by Christ is to be incorporated into His assembly. </w:t>
      </w:r>
    </w:p>
    <w:p w14:paraId="653C299C" w14:textId="77777777" w:rsidR="00073A91" w:rsidRDefault="00073A91"/>
    <w:p w14:paraId="7BE5465E" w14:textId="77777777" w:rsidR="00073A91" w:rsidRDefault="00073A91">
      <w:r>
        <w:t>Furthermore, the church is the central focus of God's eternal plan. It is not an afterthought or a temporary parenthesis in redemptive history. Through the church, God displays His "manifold wisdom" to the angelic rulers and authorities in the heavenly realms (Ephesians 3:10). The existence of this unified community of formerly hostile people is the supreme proof of God's victory over sin and evil.</w:t>
      </w:r>
    </w:p>
    <w:p w14:paraId="3FE9F6CE" w14:textId="77777777" w:rsidR="00073A91" w:rsidRDefault="00073A91"/>
    <w:p w14:paraId="0E319997" w14:textId="77777777" w:rsidR="00073A91" w:rsidRPr="00073A91" w:rsidRDefault="00073A91">
      <w:pPr>
        <w:rPr>
          <w:b/>
        </w:rPr>
      </w:pPr>
      <w:r w:rsidRPr="00073A91">
        <w:rPr>
          <w:b/>
        </w:rPr>
        <w:t xml:space="preserve"> 5. Contextual Nuance in the Passage</w:t>
      </w:r>
    </w:p>
    <w:p w14:paraId="207DE5D8" w14:textId="77777777" w:rsidR="00073A91" w:rsidRDefault="00073A91">
      <w:r>
        <w:t xml:space="preserve">In Ephesians 3:21, Paul concludes a profound prayer for spiritual strength and divine love with a magnificent doxology: "to Him be glory in the church by Christ Jesus to all generations, forever and ever. Amen." </w:t>
      </w:r>
    </w:p>
    <w:p w14:paraId="7E7567C0" w14:textId="77777777" w:rsidR="00073A91" w:rsidRDefault="00073A91"/>
    <w:p w14:paraId="2713FB6B" w14:textId="77777777" w:rsidR="00073A91" w:rsidRDefault="00073A91">
      <w:r>
        <w:t>The placement of "the church" alongside "Christ Jesus" as the dual realm of God’s glory is astonishing. Paul does not say that God’s glory is merely found in the heavens or in the abstract, but in the church. Because the church is the body of Christ, joined to Him in indissoluble union, it becomes the visible theater where God's grace, power, and wisdom are put on display. This glory is not temporary; it is designed to endure "to all generations, forever and ever," signifying that the church's ultimate destiny is to eternally glorify its Creator and Redeemer.</w:t>
      </w:r>
    </w:p>
    <w:p w14:paraId="71A46B20" w14:textId="77777777" w:rsidR="00073A91" w:rsidRDefault="00073A91"/>
    <w:p w14:paraId="028F6A39" w14:textId="77777777" w:rsidR="00073A91" w:rsidRPr="00073A91" w:rsidRDefault="00073A91">
      <w:pPr>
        <w:rPr>
          <w:b/>
        </w:rPr>
      </w:pPr>
      <w:r w:rsidRPr="00073A91">
        <w:rPr>
          <w:b/>
        </w:rPr>
        <w:t xml:space="preserve"> 6. Key Uses in Other Verses (NKJV)</w:t>
      </w:r>
    </w:p>
    <w:p w14:paraId="139C3416" w14:textId="77777777" w:rsidR="00073A91" w:rsidRDefault="00073A91">
      <w:r>
        <w:t>• Matthew 16:18: "And I also say to you that you are Peter, and on this rock I will build My church, and the gates of Hades shall not prevail against it."</w:t>
      </w:r>
    </w:p>
    <w:p w14:paraId="4537783A" w14:textId="77777777" w:rsidR="00073A91" w:rsidRDefault="00073A91">
      <w:r>
        <w:t>• Acts 20:28: "Therefore take heed to yourselves and to all the flock, among which the Holy Spirit has made you overseers, to shepherd the church of God which He purchased with His own blood."</w:t>
      </w:r>
    </w:p>
    <w:p w14:paraId="2EBCF076" w14:textId="77777777" w:rsidR="00073A91" w:rsidRDefault="00073A91">
      <w:r>
        <w:t>• Ephesians 1:22: "And He put all things under His feet, and gave Him to be head over all things to the church,"</w:t>
      </w:r>
    </w:p>
    <w:p w14:paraId="3DBB40A2" w14:textId="77777777" w:rsidR="00073A91" w:rsidRDefault="00073A91">
      <w:r>
        <w:t>• Ephesians 5:25: "Husbands, love your wives, just as Christ also loved the church and gave Himself for her,"</w:t>
      </w:r>
    </w:p>
    <w:p w14:paraId="6ED78CEC" w14:textId="77777777" w:rsidR="00073A91" w:rsidRDefault="00073A91"/>
    <w:p w14:paraId="43A8A649" w14:textId="77777777" w:rsidR="00073A91" w:rsidRPr="00073A91" w:rsidRDefault="00073A91">
      <w:pPr>
        <w:rPr>
          <w:b/>
        </w:rPr>
      </w:pPr>
      <w:r w:rsidRPr="00073A91">
        <w:rPr>
          <w:b/>
        </w:rPr>
        <w:t xml:space="preserve"> 7. Other Relevant Insights</w:t>
      </w:r>
    </w:p>
    <w:p w14:paraId="7E3F00B5" w14:textId="77777777" w:rsidR="00073A91" w:rsidRDefault="00073A91">
      <w:r>
        <w:t xml:space="preserve">For pastors and teachers, this passage serves as a powerful antidote to low views of the local and universal church. In a culture prone to individualism, Ephesians 3:21 reminds us that Christ does not merely save individuals; He builds a church. </w:t>
      </w:r>
    </w:p>
    <w:p w14:paraId="108DC37A" w14:textId="77777777" w:rsidR="00073A91" w:rsidRDefault="00073A91"/>
    <w:p w14:paraId="31E72089" w14:textId="77777777" w:rsidR="00073A91" w:rsidRDefault="00073A91">
      <w:r>
        <w:t>When believers gather, even in weakness and small numbers, they are part of a cosmic assembly designed to display the ultimate glory of God. Ministry in the church is not merely a social service or organizational management; it is a participation in an eternal, God-glorifying symphony that will echo through the ages of eternity.</w:t>
      </w:r>
    </w:p>
    <w:p w14:paraId="1CBF83F7" w14:textId="77777777" w:rsidR="00073A91" w:rsidRDefault="00073A91"/>
    <w:p w14:paraId="1376B57E" w14:textId="77777777" w:rsidR="00073A91" w:rsidRPr="00073A91" w:rsidRDefault="00073A91">
      <w:pPr>
        <w:rPr>
          <w:b/>
        </w:rPr>
      </w:pPr>
      <w:r w:rsidRPr="00073A91">
        <w:rPr>
          <w:b/>
        </w:rPr>
        <w:t xml:space="preserve"> 8. References</w:t>
      </w:r>
    </w:p>
    <w:p w14:paraId="1FB30232" w14:textId="77777777" w:rsidR="00073A91" w:rsidRDefault="00073A91">
      <w:r>
        <w:t>• Greek-English Lexicon of the New Testament and Other Early Christian Literature (BDAG)</w:t>
      </w:r>
    </w:p>
    <w:p w14:paraId="7D8AE46F" w14:textId="77777777" w:rsidR="00073A91" w:rsidRDefault="00073A91">
      <w:r>
        <w:t>• Theological Dictionary of the New Testament (TDNT)</w:t>
      </w:r>
    </w:p>
    <w:p w14:paraId="10CE07C3" w14:textId="77777777" w:rsidR="00073A91" w:rsidRDefault="00073A91">
      <w:r>
        <w:t>• Vine's Expository Dictionary of New Testament Words</w:t>
      </w:r>
    </w:p>
    <w:p w14:paraId="53DF4176" w14:textId="77777777" w:rsidR="00073A91" w:rsidRDefault="00073A91">
      <w:r>
        <w:t>• The New International Dictionary of New Testament Theology and Exegesis (NIDNTTE)</w:t>
      </w:r>
    </w:p>
    <w:p w14:paraId="0D895A83" w14:textId="36DF2050" w:rsidR="004C5552" w:rsidRDefault="00073A91">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91"/>
    <w:rsid w:val="00017747"/>
    <w:rsid w:val="00023A4A"/>
    <w:rsid w:val="0006763F"/>
    <w:rsid w:val="00073A91"/>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AC4F7"/>
  <w15:chartTrackingRefBased/>
  <w15:docId w15:val="{46B6B615-774A-4331-8FA3-35B2C0A7F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3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3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A91"/>
    <w:rPr>
      <w:rFonts w:eastAsiaTheme="majorEastAsia" w:cstheme="majorBidi"/>
      <w:color w:val="272727" w:themeColor="text1" w:themeTint="D8"/>
    </w:rPr>
  </w:style>
  <w:style w:type="paragraph" w:styleId="Title">
    <w:name w:val="Title"/>
    <w:basedOn w:val="Normal"/>
    <w:next w:val="Normal"/>
    <w:link w:val="TitleChar"/>
    <w:uiPriority w:val="10"/>
    <w:qFormat/>
    <w:rsid w:val="00073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A91"/>
    <w:pPr>
      <w:spacing w:before="160"/>
      <w:jc w:val="center"/>
    </w:pPr>
    <w:rPr>
      <w:i/>
      <w:iCs/>
      <w:color w:val="404040" w:themeColor="text1" w:themeTint="BF"/>
    </w:rPr>
  </w:style>
  <w:style w:type="character" w:customStyle="1" w:styleId="QuoteChar">
    <w:name w:val="Quote Char"/>
    <w:basedOn w:val="DefaultParagraphFont"/>
    <w:link w:val="Quote"/>
    <w:uiPriority w:val="29"/>
    <w:rsid w:val="00073A91"/>
    <w:rPr>
      <w:i/>
      <w:iCs/>
      <w:color w:val="404040" w:themeColor="text1" w:themeTint="BF"/>
    </w:rPr>
  </w:style>
  <w:style w:type="paragraph" w:styleId="ListParagraph">
    <w:name w:val="List Paragraph"/>
    <w:basedOn w:val="Normal"/>
    <w:uiPriority w:val="34"/>
    <w:qFormat/>
    <w:rsid w:val="00073A91"/>
    <w:pPr>
      <w:ind w:left="720"/>
      <w:contextualSpacing/>
    </w:pPr>
  </w:style>
  <w:style w:type="character" w:styleId="IntenseEmphasis">
    <w:name w:val="Intense Emphasis"/>
    <w:basedOn w:val="DefaultParagraphFont"/>
    <w:uiPriority w:val="21"/>
    <w:qFormat/>
    <w:rsid w:val="00073A91"/>
    <w:rPr>
      <w:i/>
      <w:iCs/>
      <w:color w:val="2E74B5" w:themeColor="accent1" w:themeShade="BF"/>
    </w:rPr>
  </w:style>
  <w:style w:type="paragraph" w:styleId="IntenseQuote">
    <w:name w:val="Intense Quote"/>
    <w:basedOn w:val="Normal"/>
    <w:next w:val="Normal"/>
    <w:link w:val="IntenseQuoteChar"/>
    <w:uiPriority w:val="30"/>
    <w:qFormat/>
    <w:rsid w:val="00073A9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3A91"/>
    <w:rPr>
      <w:i/>
      <w:iCs/>
      <w:color w:val="2E74B5" w:themeColor="accent1" w:themeShade="BF"/>
    </w:rPr>
  </w:style>
  <w:style w:type="character" w:styleId="IntenseReference">
    <w:name w:val="Intense Reference"/>
    <w:basedOn w:val="DefaultParagraphFont"/>
    <w:uiPriority w:val="32"/>
    <w:qFormat/>
    <w:rsid w:val="00073A9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1041</Words>
  <Characters>5414</Characters>
  <Application>Microsoft Office Word</Application>
  <DocSecurity>0</DocSecurity>
  <Lines>104</Lines>
  <Paragraphs>56</Paragraphs>
  <ScaleCrop>false</ScaleCrop>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2026-08-13T01:17:00Z</dcterms:modified>
</cp:coreProperties>
</file>