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667B" w14:textId="77777777" w:rsidR="00292095" w:rsidRPr="00292095" w:rsidRDefault="00292095">
      <w:pPr>
        <w:rPr>
          <w:b/>
        </w:rPr>
      </w:pPr>
      <w:r w:rsidRPr="00292095">
        <w:rPr>
          <w:b/>
        </w:rPr>
        <w:t>SPIRIT - ( pneuma , Strong's G4151 )</w:t>
      </w:r>
    </w:p>
    <w:p w14:paraId="06EDF295" w14:textId="77777777" w:rsidR="00292095" w:rsidRDefault="00292095">
      <w:r w:rsidRPr="00292095">
        <w:rPr>
          <w:b/>
        </w:rPr>
        <w:t>Summary:</w:t>
      </w:r>
    </w:p>
    <w:p w14:paraId="1F657718" w14:textId="77777777" w:rsidR="00292095" w:rsidRDefault="00292095">
      <w:r>
        <w:t>The Greek word pneuma fundamentally refers to wind, breath, or spirit. In Ephesians 3:5, it designates the Holy Spirit, the divine agent of revelation who makes known the mystery of Christ—the inclusion of the Gentiles as fellow heirs—to the holy apostles and prophets. The term carries a rich biblical heritage, transitioning from the physical concept of life-giving breath and powerful wind in the Old Testament to the personal, active presence of God's Spirit in the New Testament, who illuminates divine truth and unifies the church.</w:t>
      </w:r>
    </w:p>
    <w:p w14:paraId="373CF343" w14:textId="77777777" w:rsidR="00292095" w:rsidRDefault="00292095"/>
    <w:p w14:paraId="042ACDA1" w14:textId="77777777" w:rsidR="00292095" w:rsidRDefault="00292095">
      <w:r w:rsidRPr="00292095">
        <w:rPr>
          <w:b/>
        </w:rPr>
        <w:t>Full Study:</w:t>
      </w:r>
    </w:p>
    <w:p w14:paraId="3E37CFAA" w14:textId="77777777" w:rsidR="00292095" w:rsidRDefault="00292095"/>
    <w:p w14:paraId="27BE64FB" w14:textId="77777777" w:rsidR="00292095" w:rsidRPr="00292095" w:rsidRDefault="00292095">
      <w:pPr>
        <w:rPr>
          <w:b/>
        </w:rPr>
      </w:pPr>
      <w:r w:rsidRPr="00292095">
        <w:rPr>
          <w:b/>
        </w:rPr>
        <w:t>1. Word Picture / Background</w:t>
      </w:r>
    </w:p>
    <w:p w14:paraId="76E135CF" w14:textId="77777777" w:rsidR="00292095" w:rsidRDefault="00292095">
      <w:r>
        <w:t>The word pneuma derives from the verb pneo, meaning "to breathe" or "to blow." In ancient Greek literature and the Septuagint (translating the Hebrew ruach), it carries the physical sense of wind, the breath of life, or the vital force animating a living being. The word picture of "breath" or "wind" conveys invisible power, movement, life-giving energy, and sovereign freedom. Just as the wind is unseen yet powerful in its effects, the Spirit of God operates invisibly but with undeniable power. Over time, the theological usage of pneuma shifted focus from physical breath to the spiritual realm, ultimately designating the personal Holy Spirit of God who brings life, direction, and revelation to His people.</w:t>
      </w:r>
    </w:p>
    <w:p w14:paraId="256A762B" w14:textId="77777777" w:rsidR="00292095" w:rsidRDefault="00292095"/>
    <w:p w14:paraId="50289A5C" w14:textId="77777777" w:rsidR="00292095" w:rsidRPr="00292095" w:rsidRDefault="00292095">
      <w:pPr>
        <w:rPr>
          <w:b/>
        </w:rPr>
      </w:pPr>
      <w:r w:rsidRPr="00292095">
        <w:rPr>
          <w:b/>
        </w:rPr>
        <w:t>2. Meaning / Lexical Definition</w:t>
      </w:r>
    </w:p>
    <w:p w14:paraId="3929D8A5" w14:textId="77777777" w:rsidR="00292095" w:rsidRDefault="00292095">
      <w:r>
        <w:t>In the New Testament, pneuma has a broad semantic range:</w:t>
      </w:r>
    </w:p>
    <w:p w14:paraId="7B9C5650" w14:textId="77777777" w:rsidR="00292095" w:rsidRDefault="00292095">
      <w:r>
        <w:t>• Wind or air in motion.</w:t>
      </w:r>
    </w:p>
    <w:p w14:paraId="4D18C450" w14:textId="77777777" w:rsidR="00292095" w:rsidRDefault="00292095">
      <w:r>
        <w:t>• The breath of life that animates human beings.</w:t>
      </w:r>
    </w:p>
    <w:p w14:paraId="487A057B" w14:textId="77777777" w:rsidR="00292095" w:rsidRDefault="00292095">
      <w:r>
        <w:t>• The immaterial part of a human being, which is the seat of understanding, feeling, and will.</w:t>
      </w:r>
    </w:p>
    <w:p w14:paraId="54EBE17C" w14:textId="77777777" w:rsidR="00292095" w:rsidRDefault="00292095">
      <w:r>
        <w:t>• A spiritual being, such as an angel, a demon, or an unclean spirit.</w:t>
      </w:r>
    </w:p>
    <w:p w14:paraId="071750E6" w14:textId="77777777" w:rsidR="00292095" w:rsidRDefault="00292095">
      <w:r>
        <w:t>• The Holy Spirit, the third Person of the Trinity, who is God's active presence in the world and in believers. In Ephesians 3:5, it specifically denotes the Holy Spirit as the agent of divine revelation.</w:t>
      </w:r>
    </w:p>
    <w:p w14:paraId="742F8538" w14:textId="77777777" w:rsidR="00292095" w:rsidRDefault="00292095"/>
    <w:p w14:paraId="289E6944" w14:textId="77777777" w:rsidR="00292095" w:rsidRPr="00292095" w:rsidRDefault="00292095">
      <w:pPr>
        <w:rPr>
          <w:b/>
        </w:rPr>
      </w:pPr>
      <w:r w:rsidRPr="00292095">
        <w:rPr>
          <w:b/>
        </w:rPr>
        <w:t>3. Usage and Word Pictures</w:t>
      </w:r>
    </w:p>
    <w:p w14:paraId="09AE7E08" w14:textId="77777777" w:rsidR="00292095" w:rsidRDefault="00292095">
      <w:r>
        <w:t>The New Testament utilizes several word pictures and associations for the pneuma:</w:t>
      </w:r>
    </w:p>
    <w:p w14:paraId="0EF54805" w14:textId="77777777" w:rsidR="00292095" w:rsidRDefault="00292095">
      <w:r>
        <w:t>• Wind (John 3:8): Illustrating the sovereign, unpredictable, and powerful nature of the Spirit's work in regeneration.</w:t>
      </w:r>
    </w:p>
    <w:p w14:paraId="792C708A" w14:textId="77777777" w:rsidR="00292095" w:rsidRDefault="00292095">
      <w:r>
        <w:t>• Living Water (John 7:37-39): Symbolizing the refreshing, life-giving, and abundant flow of the Spirit in the believer's life.</w:t>
      </w:r>
    </w:p>
    <w:p w14:paraId="429CD272" w14:textId="77777777" w:rsidR="00292095" w:rsidRDefault="00292095">
      <w:r>
        <w:t>• A Pledge or Guarantee (Ephesians 1:14): Using the commercial term arrabon to picture the Holy Spirit as the down payment securing our full eternal inheritance.</w:t>
      </w:r>
    </w:p>
    <w:p w14:paraId="0149FB99" w14:textId="77777777" w:rsidR="00292095" w:rsidRDefault="00292095">
      <w:r>
        <w:t>• Anointing (1 John 2:20, 27): Drawing on the Old Testament practice of anointing priests and kings, picturing the Spirit consecrating and teaching believers.</w:t>
      </w:r>
    </w:p>
    <w:p w14:paraId="28627494" w14:textId="77777777" w:rsidR="00292095" w:rsidRDefault="00292095">
      <w:r>
        <w:t>• A Seal (Ephesians 1:13; 4:30): Indicating ownership, security, and authenticity.</w:t>
      </w:r>
    </w:p>
    <w:p w14:paraId="1A16A3B6" w14:textId="77777777" w:rsidR="00292095" w:rsidRDefault="00292095"/>
    <w:p w14:paraId="3AFD77E0" w14:textId="77777777" w:rsidR="00292095" w:rsidRPr="00292095" w:rsidRDefault="00292095">
      <w:pPr>
        <w:rPr>
          <w:b/>
        </w:rPr>
      </w:pPr>
      <w:r w:rsidRPr="00292095">
        <w:rPr>
          <w:b/>
        </w:rPr>
        <w:t>4. Theological Implications</w:t>
      </w:r>
    </w:p>
    <w:p w14:paraId="77FF9925" w14:textId="77777777" w:rsidR="00292095" w:rsidRDefault="00292095">
      <w:r>
        <w:t>Theologically, pneuma as the Holy Spirit is central to the unfolding of God's redemptive plan. The Spirit is not an impersonal force but a divine Person who possesses intellect, will, and emotion. The Holy Spirit is the author of Scripture, inspiring human writers, and the illuminator of truth, enabling believers to understand spiritual realities. In the context of New Testament ecclesiology, the Spirit is the agent of unity, baptizing believers into one body and dwelling within the church as a temple. The transition from the Old Covenant to the New Covenant is marked by the universal outpouring of the pneuma on all believers, transforming them from the inside out and empowering them for ministry.</w:t>
      </w:r>
    </w:p>
    <w:p w14:paraId="42A13D47" w14:textId="77777777" w:rsidR="00292095" w:rsidRDefault="00292095"/>
    <w:p w14:paraId="4B989523" w14:textId="77777777" w:rsidR="00292095" w:rsidRPr="00292095" w:rsidRDefault="00292095">
      <w:pPr>
        <w:rPr>
          <w:b/>
        </w:rPr>
      </w:pPr>
      <w:r w:rsidRPr="00292095">
        <w:rPr>
          <w:b/>
        </w:rPr>
        <w:t>5. Contextual Nuance in the Passage</w:t>
      </w:r>
    </w:p>
    <w:p w14:paraId="08607643" w14:textId="77777777" w:rsidR="00292095" w:rsidRDefault="00292095">
      <w:r>
        <w:t xml:space="preserve">In Ephesians 3:5, Paul explains that the "mystery of Christ" was not made known to past generations as it has "now been revealed by the Spirit to His holy apostles and prophets." </w:t>
      </w:r>
    </w:p>
    <w:p w14:paraId="29401C9D" w14:textId="77777777" w:rsidR="00292095" w:rsidRDefault="00292095">
      <w:r>
        <w:t>• Agent of Revelation: The dative construction (en pneumati, literally "in [the] Spirit" or "by [the] Spirit") identifies the Holy Spirit as the sphere or personal agent through whom this divine disclosure occurs.</w:t>
      </w:r>
    </w:p>
    <w:p w14:paraId="4D111FAA" w14:textId="77777777" w:rsidR="00292095" w:rsidRDefault="00292095">
      <w:r>
        <w:t>• Contrast of Eras: The text contrasts "other ages" with the "now" of the New Covenant. The mystery—that Gentiles are fellow heirs, members of the same body, and partakers of the promise in Christ Jesus through the gospel—was hidden in God but is now illuminated by the Spirit.</w:t>
      </w:r>
    </w:p>
    <w:p w14:paraId="6DCAB35E" w14:textId="77777777" w:rsidR="00292095" w:rsidRDefault="00292095">
      <w:r>
        <w:t>• Validation of the Messengers: The Spirit reveals this truth specifically to the "holy apostles and prophets." This establishes the divine authority of the apostolic message; it is not a human invention but a direct revelation from the pneuma.</w:t>
      </w:r>
    </w:p>
    <w:p w14:paraId="5CD12210" w14:textId="77777777" w:rsidR="00292095" w:rsidRDefault="00292095"/>
    <w:p w14:paraId="3BAF532E" w14:textId="77777777" w:rsidR="00292095" w:rsidRPr="00292095" w:rsidRDefault="00292095">
      <w:pPr>
        <w:rPr>
          <w:b/>
        </w:rPr>
      </w:pPr>
      <w:r w:rsidRPr="00292095">
        <w:rPr>
          <w:b/>
        </w:rPr>
        <w:t>6. Key Uses in Other Verses (NKJV)</w:t>
      </w:r>
    </w:p>
    <w:p w14:paraId="1A629909" w14:textId="77777777" w:rsidR="00292095" w:rsidRDefault="00292095">
      <w:r>
        <w:t>• John 3:8: "The wind [pneuma] blows where it wishes, and you hear the sound of it, but cannot tell where it comes from and where it goes. So is everyone who is born of the Spirit [pneuma]."</w:t>
      </w:r>
    </w:p>
    <w:p w14:paraId="16481CCF" w14:textId="77777777" w:rsidR="00292095" w:rsidRDefault="00292095">
      <w:r>
        <w:t>• Romans 8:16: "The Spirit [pneuma] Himself bears witness with our spirit [pneuma] that we are children of God."</w:t>
      </w:r>
    </w:p>
    <w:p w14:paraId="794C4282" w14:textId="77777777" w:rsidR="00292095" w:rsidRDefault="00292095">
      <w:r>
        <w:t>• Ephesians 1:13: "In Him you also trusted, after you heard the word of truth, the gospel of your salvation; in whom also, having believed, you were sealed with the Holy Spirit [pneuma] of promise."</w:t>
      </w:r>
    </w:p>
    <w:p w14:paraId="11863A89" w14:textId="77777777" w:rsidR="00292095" w:rsidRDefault="00292095">
      <w:r>
        <w:t>• Ephesians 4:30: "And do not grieve the Holy Spirit [pneuma] of God, by whom you were sealed for the day of redemption."</w:t>
      </w:r>
    </w:p>
    <w:p w14:paraId="6FE96728" w14:textId="77777777" w:rsidR="00292095" w:rsidRDefault="00292095">
      <w:r>
        <w:t>• 1 Corinthians 2:10: "But God has revealed them to us through His Spirit [pneuma]. For the Spirit [pneuma] searches all things, yes, the deep things of God."</w:t>
      </w:r>
    </w:p>
    <w:p w14:paraId="49BA125C" w14:textId="77777777" w:rsidR="00292095" w:rsidRDefault="00292095"/>
    <w:p w14:paraId="1707E425" w14:textId="77777777" w:rsidR="00292095" w:rsidRPr="00292095" w:rsidRDefault="00292095">
      <w:pPr>
        <w:rPr>
          <w:b/>
        </w:rPr>
      </w:pPr>
      <w:r w:rsidRPr="00292095">
        <w:rPr>
          <w:b/>
        </w:rPr>
        <w:t>7. Other Relevant Insights</w:t>
      </w:r>
    </w:p>
    <w:p w14:paraId="690E4185" w14:textId="77777777" w:rsidR="00292095" w:rsidRDefault="00292095">
      <w:r>
        <w:t>• No Article in Greek: In Ephesians 3:5, pneumati lacks the definite article in the Greek text ("in spirit" or "by spirit"). However, the context clearly indicates the Holy Spirit, not the human spirit or a spiritual state. In Hellenistic Greek and Pauline usage, pneuma when referring to the Holy Spirit frequently drops the article, especially when functioning as a proper noun or following a preposition.</w:t>
      </w:r>
    </w:p>
    <w:p w14:paraId="438EF97E" w14:textId="77777777" w:rsidR="00292095" w:rsidRDefault="00292095">
      <w:r>
        <w:t>• Prophetic Continuity: The mention of "prophets" alongside "apostles" refers to New Testament prophets (as in Ephesians 2:20 and 4:11). The Spirit who spoke through Old Testament prophets has now provided a fresh, definitive revelation to New Testament prophets and apostles, completing the mystery of the church.</w:t>
      </w:r>
    </w:p>
    <w:p w14:paraId="0BC305DE" w14:textId="77777777" w:rsidR="00292095" w:rsidRDefault="00292095"/>
    <w:p w14:paraId="3D3CBB21" w14:textId="77777777" w:rsidR="00292095" w:rsidRPr="00292095" w:rsidRDefault="00292095">
      <w:pPr>
        <w:rPr>
          <w:b/>
        </w:rPr>
      </w:pPr>
      <w:r w:rsidRPr="00292095">
        <w:rPr>
          <w:b/>
        </w:rPr>
        <w:t>8. References</w:t>
      </w:r>
    </w:p>
    <w:p w14:paraId="024A024C" w14:textId="77777777" w:rsidR="00292095" w:rsidRDefault="00292095">
      <w:r>
        <w:t>• BDAG, p. 832-845</w:t>
      </w:r>
    </w:p>
    <w:p w14:paraId="754B7998" w14:textId="77777777" w:rsidR="00292095" w:rsidRDefault="00292095">
      <w:r>
        <w:t>• TDNT, 6:332-455</w:t>
      </w:r>
    </w:p>
    <w:p w14:paraId="5AD93409" w14:textId="77777777" w:rsidR="00292095" w:rsidRDefault="00292095">
      <w:r>
        <w:t>• Vine's Expository Dictionary, p. 593-595</w:t>
      </w:r>
    </w:p>
    <w:p w14:paraId="0A3FF63D" w14:textId="77777777" w:rsidR="00292095" w:rsidRDefault="00292095">
      <w:r>
        <w:t>• Zodhiates' Complete Word Study Dictionary: New Testament, #4151</w:t>
      </w:r>
    </w:p>
    <w:p w14:paraId="37ADBCD0" w14:textId="004FEED2" w:rsidR="004C5552" w:rsidRDefault="00292095">
      <w:r>
        <w:t>• Robertson's Word Pictures in the New Testament, Vol. IV, p. 529</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95"/>
    <w:rsid w:val="00017747"/>
    <w:rsid w:val="00023A4A"/>
    <w:rsid w:val="0006763F"/>
    <w:rsid w:val="000C53AC"/>
    <w:rsid w:val="00146083"/>
    <w:rsid w:val="001B2D17"/>
    <w:rsid w:val="002058F7"/>
    <w:rsid w:val="00224809"/>
    <w:rsid w:val="002357B1"/>
    <w:rsid w:val="002464EB"/>
    <w:rsid w:val="00273F8C"/>
    <w:rsid w:val="00285674"/>
    <w:rsid w:val="00286CCE"/>
    <w:rsid w:val="00292095"/>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50D0C"/>
  <w15:chartTrackingRefBased/>
  <w15:docId w15:val="{4339EFBA-B934-4B2D-8DC9-C6AA9CC6F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920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20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20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20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920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20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20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2095"/>
    <w:rPr>
      <w:rFonts w:eastAsiaTheme="majorEastAsia" w:cstheme="majorBidi"/>
      <w:color w:val="272727" w:themeColor="text1" w:themeTint="D8"/>
    </w:rPr>
  </w:style>
  <w:style w:type="paragraph" w:styleId="Title">
    <w:name w:val="Title"/>
    <w:basedOn w:val="Normal"/>
    <w:next w:val="Normal"/>
    <w:link w:val="TitleChar"/>
    <w:uiPriority w:val="10"/>
    <w:qFormat/>
    <w:rsid w:val="002920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20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20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20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2095"/>
    <w:pPr>
      <w:spacing w:before="160"/>
      <w:jc w:val="center"/>
    </w:pPr>
    <w:rPr>
      <w:i/>
      <w:iCs/>
      <w:color w:val="404040" w:themeColor="text1" w:themeTint="BF"/>
    </w:rPr>
  </w:style>
  <w:style w:type="character" w:customStyle="1" w:styleId="QuoteChar">
    <w:name w:val="Quote Char"/>
    <w:basedOn w:val="DefaultParagraphFont"/>
    <w:link w:val="Quote"/>
    <w:uiPriority w:val="29"/>
    <w:rsid w:val="00292095"/>
    <w:rPr>
      <w:i/>
      <w:iCs/>
      <w:color w:val="404040" w:themeColor="text1" w:themeTint="BF"/>
    </w:rPr>
  </w:style>
  <w:style w:type="paragraph" w:styleId="ListParagraph">
    <w:name w:val="List Paragraph"/>
    <w:basedOn w:val="Normal"/>
    <w:uiPriority w:val="34"/>
    <w:qFormat/>
    <w:rsid w:val="00292095"/>
    <w:pPr>
      <w:ind w:left="720"/>
      <w:contextualSpacing/>
    </w:pPr>
  </w:style>
  <w:style w:type="character" w:styleId="IntenseEmphasis">
    <w:name w:val="Intense Emphasis"/>
    <w:basedOn w:val="DefaultParagraphFont"/>
    <w:uiPriority w:val="21"/>
    <w:qFormat/>
    <w:rsid w:val="00292095"/>
    <w:rPr>
      <w:i/>
      <w:iCs/>
      <w:color w:val="2E74B5" w:themeColor="accent1" w:themeShade="BF"/>
    </w:rPr>
  </w:style>
  <w:style w:type="paragraph" w:styleId="IntenseQuote">
    <w:name w:val="Intense Quote"/>
    <w:basedOn w:val="Normal"/>
    <w:next w:val="Normal"/>
    <w:link w:val="IntenseQuoteChar"/>
    <w:uiPriority w:val="30"/>
    <w:qFormat/>
    <w:rsid w:val="0029209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92095"/>
    <w:rPr>
      <w:i/>
      <w:iCs/>
      <w:color w:val="2E74B5" w:themeColor="accent1" w:themeShade="BF"/>
    </w:rPr>
  </w:style>
  <w:style w:type="character" w:styleId="IntenseReference">
    <w:name w:val="Intense Reference"/>
    <w:basedOn w:val="DefaultParagraphFont"/>
    <w:uiPriority w:val="32"/>
    <w:qFormat/>
    <w:rsid w:val="0029209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987</Words>
  <Characters>5138</Characters>
  <Application>Microsoft Office Word</Application>
  <DocSecurity>0</DocSecurity>
  <Lines>98</Lines>
  <Paragraphs>53</Paragraphs>
  <ScaleCrop>false</ScaleCrop>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