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40A9E" w14:textId="77777777" w:rsidR="00CB1E9E" w:rsidRPr="00CB1E9E" w:rsidRDefault="00CB1E9E">
      <w:pPr>
        <w:rPr>
          <w:b/>
        </w:rPr>
      </w:pPr>
      <w:r w:rsidRPr="00CB1E9E">
        <w:rPr>
          <w:b/>
        </w:rPr>
        <w:t>REVEALED - (apokalyptō, Strong's G601)</w:t>
      </w:r>
    </w:p>
    <w:p w14:paraId="6FC1DC12" w14:textId="77777777" w:rsidR="00CB1E9E" w:rsidRDefault="00CB1E9E">
      <w:r w:rsidRPr="00CB1E9E">
        <w:rPr>
          <w:b/>
        </w:rPr>
        <w:t>Summary:</w:t>
      </w:r>
    </w:p>
    <w:p w14:paraId="54E2C781" w14:textId="77777777" w:rsidR="00CB1E9E" w:rsidRDefault="00CB1E9E">
      <w:r>
        <w:t>The Greek verb apokalyptō means to uncover, unveil, or disclose something that was previously hidden or kept secret. In Ephesians 3:5, it describes the supernatural disclosure of the "mystery" of the gospel—specifically, the inclusion of the Gentiles as fellow heirs in the body of Christ. This revelation is not the result of human discovery, genius, or gradual intuition, but is a direct, sovereign act of God the Holy Spirit, who pulls back the veil to make known His eternal plan to His apostles and prophets.</w:t>
      </w:r>
    </w:p>
    <w:p w14:paraId="4C9F5248" w14:textId="77777777" w:rsidR="00CB1E9E" w:rsidRDefault="00CB1E9E"/>
    <w:p w14:paraId="6B6323E5" w14:textId="77777777" w:rsidR="00CB1E9E" w:rsidRDefault="00CB1E9E">
      <w:r w:rsidRPr="00CB1E9E">
        <w:rPr>
          <w:b/>
        </w:rPr>
        <w:t>Full Study:</w:t>
      </w:r>
    </w:p>
    <w:p w14:paraId="1B09559A" w14:textId="77777777" w:rsidR="00CB1E9E" w:rsidRDefault="00CB1E9E"/>
    <w:p w14:paraId="53783DD7" w14:textId="77777777" w:rsidR="00CB1E9E" w:rsidRPr="00CB1E9E" w:rsidRDefault="00CB1E9E">
      <w:pPr>
        <w:rPr>
          <w:b/>
        </w:rPr>
      </w:pPr>
      <w:r w:rsidRPr="00CB1E9E">
        <w:rPr>
          <w:b/>
        </w:rPr>
        <w:t xml:space="preserve"> 1. Word Picture / Background</w:t>
      </w:r>
    </w:p>
    <w:p w14:paraId="388E68BF" w14:textId="77777777" w:rsidR="00CB1E9E" w:rsidRDefault="00CB1E9E">
      <w:r>
        <w:t xml:space="preserve">The word apokalyptō is a compound verb made up of apo, meaning "away from," and kalyptō, meaning "to cover, veil, or hide." Literally, the word picture is to "take away the veil" or "uncover" that which was concealed. </w:t>
      </w:r>
    </w:p>
    <w:p w14:paraId="316441A9" w14:textId="77777777" w:rsidR="00CB1E9E" w:rsidRDefault="00CB1E9E">
      <w:r>
        <w:t>In ancient times, this word was used to describe pulling back a curtain to expose a dramatic scene, unveiling a statue, or revealing a secret that had been kept in the dark. It implies that the reality or truth already existed in full, but it was obscured from human sight until the appointed time of unveiling.</w:t>
      </w:r>
    </w:p>
    <w:p w14:paraId="6B0EABB8" w14:textId="77777777" w:rsidR="00CB1E9E" w:rsidRDefault="00CB1E9E"/>
    <w:p w14:paraId="7536558E" w14:textId="77777777" w:rsidR="00CB1E9E" w:rsidRPr="00CB1E9E" w:rsidRDefault="00CB1E9E">
      <w:pPr>
        <w:rPr>
          <w:b/>
        </w:rPr>
      </w:pPr>
      <w:r w:rsidRPr="00CB1E9E">
        <w:rPr>
          <w:b/>
        </w:rPr>
        <w:t xml:space="preserve"> 2. Meaning / Lexical Definition</w:t>
      </w:r>
    </w:p>
    <w:p w14:paraId="18C9EACA" w14:textId="77777777" w:rsidR="00CB1E9E" w:rsidRDefault="00CB1E9E">
      <w:r>
        <w:t>• apokalyptō means to make a state of affairs or truth known, to disclose, reveal, or unveil.</w:t>
      </w:r>
    </w:p>
    <w:p w14:paraId="5D08FEAA" w14:textId="77777777" w:rsidR="00CB1E9E" w:rsidRDefault="00CB1E9E">
      <w:r>
        <w:t>• It contrasts with human learning or intellectual discovery. It represents a divine disclosure of secrets or purposes of God that lie entirely beyond the reach of unassisted human reason.</w:t>
      </w:r>
    </w:p>
    <w:p w14:paraId="2951B933" w14:textId="77777777" w:rsidR="00CB1E9E" w:rsidRDefault="00CB1E9E">
      <w:r>
        <w:t>• In the passive voice, as used in Ephesians 3:5 (apokalyphthē), it functions as a "divine passive." This grammatical form emphasizes that God is the active agent doing the revealing, while human recipients are the passive beneficiaries of His grace. Humans do not search out this truth; it is given to them.</w:t>
      </w:r>
    </w:p>
    <w:p w14:paraId="4A02CEB1" w14:textId="77777777" w:rsidR="00CB1E9E" w:rsidRDefault="00CB1E9E"/>
    <w:p w14:paraId="4ECC67CF" w14:textId="77777777" w:rsidR="00CB1E9E" w:rsidRPr="00CB1E9E" w:rsidRDefault="00CB1E9E">
      <w:pPr>
        <w:rPr>
          <w:b/>
        </w:rPr>
      </w:pPr>
      <w:r w:rsidRPr="00CB1E9E">
        <w:rPr>
          <w:b/>
        </w:rPr>
        <w:t xml:space="preserve"> 3. Usage and Word Pictures</w:t>
      </w:r>
    </w:p>
    <w:p w14:paraId="1D35AC95" w14:textId="77777777" w:rsidR="00CB1E9E" w:rsidRDefault="00CB1E9E">
      <w:r>
        <w:t>The New Testament uses apokalyptō in several profound contexts:</w:t>
      </w:r>
    </w:p>
    <w:p w14:paraId="35AD860D" w14:textId="77777777" w:rsidR="00CB1E9E" w:rsidRDefault="00CB1E9E">
      <w:r>
        <w:t>• The Incarnation and Second Coming: It describes the visible manifestation of Jesus Christ to the world, both in His first coming and His final, glorious return (often referred to as the Apocalypse).</w:t>
      </w:r>
    </w:p>
    <w:p w14:paraId="5B4A6B41" w14:textId="77777777" w:rsidR="00CB1E9E" w:rsidRDefault="00CB1E9E">
      <w:r>
        <w:t>• The Disclosure of Divine Wrath and Righteousness: It depicts God's holy standards and His judgment being made clearly visible to mankind.</w:t>
      </w:r>
    </w:p>
    <w:p w14:paraId="5E26F447" w14:textId="77777777" w:rsidR="00CB1E9E" w:rsidRDefault="00CB1E9E">
      <w:r>
        <w:t>• The Unveiling of the Gospel Mystery: It refers to the unveiling of the gospel of grace, which was planned before the foundation of the world but kept hidden until the appropriate historical moment.</w:t>
      </w:r>
    </w:p>
    <w:p w14:paraId="0C5905AE" w14:textId="77777777" w:rsidR="00CB1E9E" w:rsidRDefault="00CB1E9E">
      <w:r>
        <w:t>• The Word Picture of Light: The word paints a picture of a dark room where objects are present but invisible. When the light is switched on, the veil of darkness is removed, and the reality of what was always there is instantly disclosed.</w:t>
      </w:r>
    </w:p>
    <w:p w14:paraId="5F6DAA27" w14:textId="77777777" w:rsidR="00CB1E9E" w:rsidRDefault="00CB1E9E"/>
    <w:p w14:paraId="7092A5E3" w14:textId="77777777" w:rsidR="00CB1E9E" w:rsidRPr="00CB1E9E" w:rsidRDefault="00CB1E9E">
      <w:pPr>
        <w:rPr>
          <w:b/>
        </w:rPr>
      </w:pPr>
      <w:r w:rsidRPr="00CB1E9E">
        <w:rPr>
          <w:b/>
        </w:rPr>
        <w:t xml:space="preserve"> 4. Theological Implications</w:t>
      </w:r>
    </w:p>
    <w:p w14:paraId="6BE3DB1B" w14:textId="77777777" w:rsidR="00CB1E9E" w:rsidRDefault="00CB1E9E">
      <w:r>
        <w:t>• Sovereign Epistemology: We cannot know God or His eternal plans unless He chooses to make Himself known. Human wisdom, philosophy, and scientific inquiry are insufficient to discover the mind of God. Divine revelation is a necessity, not an option.</w:t>
      </w:r>
    </w:p>
    <w:p w14:paraId="726CA141" w14:textId="77777777" w:rsidR="00CB1E9E" w:rsidRDefault="00CB1E9E">
      <w:r>
        <w:t>• The Mystery of Christ: In Pauline theology, a "mystery" (mystērion) is not something spooky or impossible to understand, but a truth that was once hidden in God's counsel but is now fully disclosed. The specific mystery in Ephesians is the church—a completely new entity where Jewish and Gentile believers are united into one body.</w:t>
      </w:r>
    </w:p>
    <w:p w14:paraId="17A67394" w14:textId="77777777" w:rsidR="00CB1E9E" w:rsidRDefault="00CB1E9E">
      <w:r>
        <w:t>• Pneumatological Agency: This revelation is mediated "by the Spirit." The Holy Spirit is the active agent of divine inspiration, opening the eyes of the apostles and prophets to understand and record this new reality, and subsequently illuminating the hearts of believers to receive it.</w:t>
      </w:r>
    </w:p>
    <w:p w14:paraId="69B2F6AC" w14:textId="77777777" w:rsidR="00CB1E9E" w:rsidRDefault="00CB1E9E"/>
    <w:p w14:paraId="4FE2BD33" w14:textId="77777777" w:rsidR="00CB1E9E" w:rsidRPr="00CB1E9E" w:rsidRDefault="00CB1E9E">
      <w:pPr>
        <w:rPr>
          <w:b/>
        </w:rPr>
      </w:pPr>
      <w:r w:rsidRPr="00CB1E9E">
        <w:rPr>
          <w:b/>
        </w:rPr>
        <w:t xml:space="preserve"> 5. Contextual Nuance in the Passage</w:t>
      </w:r>
    </w:p>
    <w:p w14:paraId="6592E16C" w14:textId="77777777" w:rsidR="00CB1E9E" w:rsidRDefault="00CB1E9E">
      <w:r>
        <w:t>In Ephesians 3:5, Paul contrasts "other ages" with "now." In past generations, the full scope of God's plan for the Gentiles was not made known to the "sons of men" (humanity in general). While the Old Testament hinted at Gentile blessing, the concept of Gentiles being equal co-heirs in one body with Jewish believers was radically new.</w:t>
      </w:r>
    </w:p>
    <w:p w14:paraId="6391886D" w14:textId="77777777" w:rsidR="00CB1E9E" w:rsidRDefault="00CB1E9E">
      <w:r>
        <w:t>• The contrast highlights the immense privilege of the New Testament church. The "mystery" was not a secret never to be told, but a truth held in reserve until the perfect historical moment.</w:t>
      </w:r>
    </w:p>
    <w:p w14:paraId="2536A4E7" w14:textId="77777777" w:rsidR="00CB1E9E" w:rsidRDefault="00CB1E9E">
      <w:r>
        <w:t>• The passive verb "has now been revealed" (apokalyphthē) shows that the apostles and prophets did not figure this out through theological debate, cultural adaptation, or progressive social views. It was a sovereign, direct revelation from the Holy Spirit.</w:t>
      </w:r>
    </w:p>
    <w:p w14:paraId="6FF63B33" w14:textId="77777777" w:rsidR="00CB1E9E" w:rsidRDefault="00CB1E9E"/>
    <w:p w14:paraId="38B5C0C0" w14:textId="77777777" w:rsidR="00CB1E9E" w:rsidRPr="00CB1E9E" w:rsidRDefault="00CB1E9E">
      <w:pPr>
        <w:rPr>
          <w:b/>
        </w:rPr>
      </w:pPr>
      <w:r w:rsidRPr="00CB1E9E">
        <w:rPr>
          <w:b/>
        </w:rPr>
        <w:t xml:space="preserve"> 6. Key Uses in Other Verses (NKJV)</w:t>
      </w:r>
    </w:p>
    <w:p w14:paraId="1BAC1CE7" w14:textId="77777777" w:rsidR="00CB1E9E" w:rsidRDefault="00CB1E9E">
      <w:r>
        <w:t>• Matthew 16:17 - "Jesus answered and said to him, 'Blessed are you, Simon Bar-Jonah, for flesh and blood has not revealed this to you, but My Father who is in heaven.'"</w:t>
      </w:r>
    </w:p>
    <w:p w14:paraId="725825F1" w14:textId="77777777" w:rsidR="00CB1E9E" w:rsidRDefault="00CB1E9E">
      <w:r>
        <w:t>• Romans 1:18 - "For the wrath of God is revealed from heaven against all ungodliness and unrighteousness of men, who suppress the truth in unrighteousness..."</w:t>
      </w:r>
    </w:p>
    <w:p w14:paraId="74ECFD0B" w14:textId="77777777" w:rsidR="00CB1E9E" w:rsidRDefault="00CB1E9E">
      <w:r>
        <w:t>• 1 Corinthians 2:10 - "But God has revealed them to us through His Spirit. For the Spirit searches all things, yes, the deep things of God."</w:t>
      </w:r>
    </w:p>
    <w:p w14:paraId="23177296" w14:textId="77777777" w:rsidR="00CB1E9E" w:rsidRDefault="00CB1E9E">
      <w:r>
        <w:t>• Galatians 1:16 - "To reveal His Son in me, that I might preach Him among the Gentiles, I did not immediately confer with flesh and blood..."</w:t>
      </w:r>
    </w:p>
    <w:p w14:paraId="1F6CBAE4" w14:textId="77777777" w:rsidR="00CB1E9E" w:rsidRDefault="00CB1E9E"/>
    <w:p w14:paraId="29360154" w14:textId="77777777" w:rsidR="00CB1E9E" w:rsidRPr="00CB1E9E" w:rsidRDefault="00CB1E9E">
      <w:pPr>
        <w:rPr>
          <w:b/>
        </w:rPr>
      </w:pPr>
      <w:r w:rsidRPr="00CB1E9E">
        <w:rPr>
          <w:b/>
        </w:rPr>
        <w:t xml:space="preserve"> 7. Other Relevant Insights</w:t>
      </w:r>
    </w:p>
    <w:p w14:paraId="604AEC25" w14:textId="77777777" w:rsidR="00CB1E9E" w:rsidRDefault="00CB1E9E">
      <w:r>
        <w:t xml:space="preserve">A helpful distinction exists between apokalyptō (revealing the thing itself by removing the veil) and phaneroō (manifesting or making visible what is already there). While they are often used synonymously, apokalyptō tends to emphasize the internal understanding and the removal of an obstacle or veil that prevented comprehension, whereas phaneroō emphasizes the external visibility and public manifestation of the object. </w:t>
      </w:r>
    </w:p>
    <w:p w14:paraId="788B0165" w14:textId="77777777" w:rsidR="00CB1E9E" w:rsidRDefault="00CB1E9E">
      <w:r>
        <w:t>For the pastor and teacher, this underscores that spiritual understanding requires a work of God to "take away the veil" of blindness from the human heart. We do not merely need more information; we need divine illumination.</w:t>
      </w:r>
    </w:p>
    <w:p w14:paraId="25F53EB3" w14:textId="77777777" w:rsidR="00CB1E9E" w:rsidRDefault="00CB1E9E"/>
    <w:p w14:paraId="75969851" w14:textId="77777777" w:rsidR="00CB1E9E" w:rsidRPr="00CB1E9E" w:rsidRDefault="00CB1E9E">
      <w:pPr>
        <w:rPr>
          <w:b/>
        </w:rPr>
      </w:pPr>
      <w:r w:rsidRPr="00CB1E9E">
        <w:rPr>
          <w:b/>
        </w:rPr>
        <w:t xml:space="preserve"> 8. References</w:t>
      </w:r>
    </w:p>
    <w:p w14:paraId="15110224" w14:textId="77777777" w:rsidR="00CB1E9E" w:rsidRDefault="00CB1E9E">
      <w:r>
        <w:t>• BDAG</w:t>
      </w:r>
    </w:p>
    <w:p w14:paraId="3949EA0A" w14:textId="77777777" w:rsidR="00CB1E9E" w:rsidRDefault="00CB1E9E">
      <w:r>
        <w:t>• TDNT</w:t>
      </w:r>
    </w:p>
    <w:p w14:paraId="33925FEA" w14:textId="77777777" w:rsidR="00CB1E9E" w:rsidRDefault="00CB1E9E">
      <w:r>
        <w:t>• Vine's Expository Dictionary</w:t>
      </w:r>
    </w:p>
    <w:p w14:paraId="05D7213A" w14:textId="77777777" w:rsidR="00CB1E9E" w:rsidRDefault="00CB1E9E">
      <w:r>
        <w:t>• Thayer's Greek Lexicon</w:t>
      </w:r>
    </w:p>
    <w:p w14:paraId="2552FD10" w14:textId="77777777" w:rsidR="00CB1E9E" w:rsidRDefault="00CB1E9E">
      <w:r>
        <w:t>• Blue Letter Bible</w:t>
      </w:r>
    </w:p>
    <w:p w14:paraId="3B90D2E0" w14:textId="7BC30A4D" w:rsidR="004C5552" w:rsidRDefault="00CB1E9E">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E9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B1E9E"/>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0B587"/>
  <w15:chartTrackingRefBased/>
  <w15:docId w15:val="{0179BD25-7081-4E54-8D1E-64CE80AA5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B1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B1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E9E"/>
    <w:rPr>
      <w:rFonts w:eastAsiaTheme="majorEastAsia" w:cstheme="majorBidi"/>
      <w:color w:val="272727" w:themeColor="text1" w:themeTint="D8"/>
    </w:rPr>
  </w:style>
  <w:style w:type="paragraph" w:styleId="Title">
    <w:name w:val="Title"/>
    <w:basedOn w:val="Normal"/>
    <w:next w:val="Normal"/>
    <w:link w:val="TitleChar"/>
    <w:uiPriority w:val="10"/>
    <w:qFormat/>
    <w:rsid w:val="00CB1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E9E"/>
    <w:pPr>
      <w:spacing w:before="160"/>
      <w:jc w:val="center"/>
    </w:pPr>
    <w:rPr>
      <w:i/>
      <w:iCs/>
      <w:color w:val="404040" w:themeColor="text1" w:themeTint="BF"/>
    </w:rPr>
  </w:style>
  <w:style w:type="character" w:customStyle="1" w:styleId="QuoteChar">
    <w:name w:val="Quote Char"/>
    <w:basedOn w:val="DefaultParagraphFont"/>
    <w:link w:val="Quote"/>
    <w:uiPriority w:val="29"/>
    <w:rsid w:val="00CB1E9E"/>
    <w:rPr>
      <w:i/>
      <w:iCs/>
      <w:color w:val="404040" w:themeColor="text1" w:themeTint="BF"/>
    </w:rPr>
  </w:style>
  <w:style w:type="paragraph" w:styleId="ListParagraph">
    <w:name w:val="List Paragraph"/>
    <w:basedOn w:val="Normal"/>
    <w:uiPriority w:val="34"/>
    <w:qFormat/>
    <w:rsid w:val="00CB1E9E"/>
    <w:pPr>
      <w:ind w:left="720"/>
      <w:contextualSpacing/>
    </w:pPr>
  </w:style>
  <w:style w:type="character" w:styleId="IntenseEmphasis">
    <w:name w:val="Intense Emphasis"/>
    <w:basedOn w:val="DefaultParagraphFont"/>
    <w:uiPriority w:val="21"/>
    <w:qFormat/>
    <w:rsid w:val="00CB1E9E"/>
    <w:rPr>
      <w:i/>
      <w:iCs/>
      <w:color w:val="2E74B5" w:themeColor="accent1" w:themeShade="BF"/>
    </w:rPr>
  </w:style>
  <w:style w:type="paragraph" w:styleId="IntenseQuote">
    <w:name w:val="Intense Quote"/>
    <w:basedOn w:val="Normal"/>
    <w:next w:val="Normal"/>
    <w:link w:val="IntenseQuoteChar"/>
    <w:uiPriority w:val="30"/>
    <w:qFormat/>
    <w:rsid w:val="00CB1E9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B1E9E"/>
    <w:rPr>
      <w:i/>
      <w:iCs/>
      <w:color w:val="2E74B5" w:themeColor="accent1" w:themeShade="BF"/>
    </w:rPr>
  </w:style>
  <w:style w:type="character" w:styleId="IntenseReference">
    <w:name w:val="Intense Reference"/>
    <w:basedOn w:val="DefaultParagraphFont"/>
    <w:uiPriority w:val="32"/>
    <w:qFormat/>
    <w:rsid w:val="00CB1E9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938</Words>
  <Characters>4880</Characters>
  <Application>Microsoft Office Word</Application>
  <DocSecurity>0</DocSecurity>
  <Lines>93</Lines>
  <Paragraphs>51</Paragraphs>
  <ScaleCrop>false</ScaleCrop>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2026-08-13T01:17:00Z</dcterms:created>
  <dcterms:modified xsi:type="dcterms:W3CDTF">2026-08-13T01:17:00Z</dcterms:modified>
</cp:coreProperties>
</file>