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CBCD" w14:textId="77777777" w:rsidR="00783D61" w:rsidRPr="00783D61" w:rsidRDefault="00783D61">
      <w:pPr>
        <w:rPr>
          <w:b/>
        </w:rPr>
      </w:pPr>
      <w:r w:rsidRPr="00783D61">
        <w:rPr>
          <w:b/>
        </w:rPr>
        <w:t>MINISTER - ( diakonos , Strong's G1249 )</w:t>
      </w:r>
    </w:p>
    <w:p w14:paraId="466C5599" w14:textId="77777777" w:rsidR="00783D61" w:rsidRDefault="00783D61">
      <w:r w:rsidRPr="00783D61">
        <w:rPr>
          <w:b/>
        </w:rPr>
        <w:t>Summary:</w:t>
      </w:r>
    </w:p>
    <w:p w14:paraId="1278B6DB" w14:textId="77777777" w:rsidR="00783D61" w:rsidRDefault="00783D61">
      <w:r>
        <w:t>In Ephesians 3:7, the word translated "minister" is the Greek noun diakonos, which denotes an active servant, helper, or attendant. Rather than representing an office of worldly power, prestige, or hierarchical dominance, a diakonos is fundamentally a table-waiter or messenger who carries out the desires of a master. Paul's self-identification as a "minister of the gospel" emphasizes that his apostolic authority is rooted in humble, grace-enabled service. He does not view himself as a lord over the church, but as an instrument commissioned by God to distribute the unsearchable riches of Christ to the Gentiles.</w:t>
      </w:r>
    </w:p>
    <w:p w14:paraId="28ECDA3D" w14:textId="77777777" w:rsidR="00783D61" w:rsidRDefault="00783D61"/>
    <w:p w14:paraId="5AB5A106" w14:textId="77777777" w:rsidR="00783D61" w:rsidRDefault="00783D61">
      <w:r w:rsidRPr="00783D61">
        <w:rPr>
          <w:b/>
        </w:rPr>
        <w:t>Full Study:</w:t>
      </w:r>
    </w:p>
    <w:p w14:paraId="6B9CBC9D" w14:textId="77777777" w:rsidR="00783D61" w:rsidRDefault="00783D61"/>
    <w:p w14:paraId="5780B389" w14:textId="77777777" w:rsidR="00783D61" w:rsidRPr="00783D61" w:rsidRDefault="00783D61">
      <w:pPr>
        <w:rPr>
          <w:b/>
        </w:rPr>
      </w:pPr>
      <w:r w:rsidRPr="00783D61">
        <w:rPr>
          <w:b/>
        </w:rPr>
        <w:t>1. Word Picture / Background</w:t>
      </w:r>
    </w:p>
    <w:p w14:paraId="14BA6305" w14:textId="77777777" w:rsidR="00783D61" w:rsidRDefault="00783D61">
      <w:r>
        <w:t>Historically, diakonos described a waiter who served food at a meal, a cupbearer, or a domestic servant. An ancient, popular etymological explanation connects the word to the roots dia (through) and konis (dust), creating the vivid word picture of "running through the dust" to execute a task or carry a message with urgent, diligent speed. While modern etymological research suggests a different linguistic root, this traditional image accurately captures the cultural essence of the term: a diakonos is an active, energetic servant who does not mind getting dirty while carrying out the master's bidding. It stands in stark contrast to the elite classes of the Greco-Roman world, who viewed manual labor and personal service to others with deep contempt.</w:t>
      </w:r>
    </w:p>
    <w:p w14:paraId="2F52D033" w14:textId="77777777" w:rsidR="00783D61" w:rsidRDefault="00783D61"/>
    <w:p w14:paraId="76BF2A5D" w14:textId="77777777" w:rsidR="00783D61" w:rsidRPr="00783D61" w:rsidRDefault="00783D61">
      <w:pPr>
        <w:rPr>
          <w:b/>
        </w:rPr>
      </w:pPr>
      <w:r w:rsidRPr="00783D61">
        <w:rPr>
          <w:b/>
        </w:rPr>
        <w:t>2. Meaning / Lexical Definition</w:t>
      </w:r>
    </w:p>
    <w:p w14:paraId="432040A6" w14:textId="77777777" w:rsidR="00783D61" w:rsidRDefault="00783D61">
      <w:r>
        <w:t>The noun diakonos designates one who acts as an agent or helper on behalf of another. The term focuses primarily on the useful activity of the service performed rather than the social status of the servant. In the New Testament, the word carries three primary senses:</w:t>
      </w:r>
    </w:p>
    <w:p w14:paraId="2441D794" w14:textId="77777777" w:rsidR="00783D61" w:rsidRDefault="00783D61">
      <w:r>
        <w:t>• A domestic servant or table-waiter who executes orders.</w:t>
      </w:r>
    </w:p>
    <w:p w14:paraId="22D0AE76" w14:textId="77777777" w:rsidR="00783D61" w:rsidRDefault="00783D61">
      <w:r>
        <w:t>• A government official or agent acting as God's representative to maintain order.</w:t>
      </w:r>
    </w:p>
    <w:p w14:paraId="1B0D99BF" w14:textId="77777777" w:rsidR="00783D61" w:rsidRDefault="00783D61">
      <w:r>
        <w:t>• A minister of the gospel, teacher, or leader who serves Christ and cares for the spiritual and physical needs of the church. In some contexts, this latter sense developed into the official church office of "deacon."</w:t>
      </w:r>
    </w:p>
    <w:p w14:paraId="0E54690A" w14:textId="77777777" w:rsidR="00783D61" w:rsidRDefault="00783D61"/>
    <w:p w14:paraId="7699592E" w14:textId="77777777" w:rsidR="00783D61" w:rsidRPr="00783D61" w:rsidRDefault="00783D61">
      <w:pPr>
        <w:rPr>
          <w:b/>
        </w:rPr>
      </w:pPr>
      <w:r w:rsidRPr="00783D61">
        <w:rPr>
          <w:b/>
        </w:rPr>
        <w:t>3. Usage and Word Pictures</w:t>
      </w:r>
    </w:p>
    <w:p w14:paraId="0EA1D866" w14:textId="77777777" w:rsidR="00783D61" w:rsidRDefault="00783D61">
      <w:r>
        <w:t xml:space="preserve">Throughout the New Testament, diakonos is used to illustrate spiritual leadership through the lens of domestic service. When Jesus redefined greatness for His disciples, He used diakonos to turn worldly hierarchies upside down, stating that the greatest must be the servant of all. </w:t>
      </w:r>
    </w:p>
    <w:p w14:paraId="58E43ABD" w14:textId="77777777" w:rsidR="00783D61" w:rsidRDefault="00783D61">
      <w:r>
        <w:t>• The Waiter: Just as a waiter does not prepare the food but simply delivers what the chef has cooked, the Christian diakonos does not originate the gospel message but faithfully delivers the spiritual food God has provided.</w:t>
      </w:r>
    </w:p>
    <w:p w14:paraId="3139ED40" w14:textId="77777777" w:rsidR="00783D61" w:rsidRDefault="00783D61">
      <w:r>
        <w:t>• The Royal Messenger: The word acts as a picture of a herald or royal representative. The messenger’s status is insignificant; the authority and weight of the message belong entirely to the king who sent him.</w:t>
      </w:r>
    </w:p>
    <w:p w14:paraId="004F95A0" w14:textId="77777777" w:rsidR="00783D61" w:rsidRDefault="00783D61"/>
    <w:p w14:paraId="10DE9B70" w14:textId="77777777" w:rsidR="00783D61" w:rsidRPr="00783D61" w:rsidRDefault="00783D61">
      <w:pPr>
        <w:rPr>
          <w:b/>
        </w:rPr>
      </w:pPr>
      <w:r w:rsidRPr="00783D61">
        <w:rPr>
          <w:b/>
        </w:rPr>
        <w:t>4. Theological Implications</w:t>
      </w:r>
    </w:p>
    <w:p w14:paraId="44EFF572" w14:textId="77777777" w:rsidR="00783D61" w:rsidRDefault="00783D61">
      <w:r>
        <w:t xml:space="preserve">The usage of diakonos establishes a revolutionary paradigm for spiritual leadership. In the ancient Mediterranean world, authority was measured by how many people served you. In the kingdom of God, authority is measured by how many people you serve. </w:t>
      </w:r>
    </w:p>
    <w:p w14:paraId="265923A7" w14:textId="77777777" w:rsidR="00783D61" w:rsidRDefault="00783D61">
      <w:r>
        <w:t>By identifying gospel workers as diakonoi, the New Testament shifts the focus away from human personality, eloquence, or intellect. The glory belongs entirely to the Master. True ministry is not a platform for self-exaltation, but a stewardship of self-giving love. The minister's function is to highlight the beauty of Christ, ensuring that the recipients of the service praise the Provider rather than the server.</w:t>
      </w:r>
    </w:p>
    <w:p w14:paraId="1D0D7DE3" w14:textId="77777777" w:rsidR="00783D61" w:rsidRDefault="00783D61"/>
    <w:p w14:paraId="73A37EAB" w14:textId="77777777" w:rsidR="00783D61" w:rsidRPr="00783D61" w:rsidRDefault="00783D61">
      <w:pPr>
        <w:rPr>
          <w:b/>
        </w:rPr>
      </w:pPr>
      <w:r w:rsidRPr="00783D61">
        <w:rPr>
          <w:b/>
        </w:rPr>
        <w:t>5. Contextual Nuance in the Passage</w:t>
      </w:r>
    </w:p>
    <w:p w14:paraId="30E44256" w14:textId="77777777" w:rsidR="00783D61" w:rsidRDefault="00783D61">
      <w:r>
        <w:t xml:space="preserve">In Ephesians 3:7, Paul explains how he became a "minister" of the gospel. He places this title in immediate proximity to the phrase "according to the gift of the grace of God given to me." </w:t>
      </w:r>
    </w:p>
    <w:p w14:paraId="5B15BCD6" w14:textId="77777777" w:rsidR="00783D61" w:rsidRDefault="00783D61">
      <w:r>
        <w:t>Paul does not view his ministry as a career achievement or a personal right, but as an undeserved gift. In the next verse, he calls himself "less than the least of all the saints." By calling himself a diakonos, Paul emphasizes that he is merely a servant waiting on the table of God's grace, distributing the "unsearchable riches of Christ" to the Gentiles. Furthermore, this service is energized not by human strength, but "by the effective working of His power." The contrast is sharp: the servant is weak and low, but the Master's power working through him is sovereign and almighty.</w:t>
      </w:r>
    </w:p>
    <w:p w14:paraId="7883C8B0" w14:textId="77777777" w:rsidR="00783D61" w:rsidRDefault="00783D61"/>
    <w:p w14:paraId="701F7D16" w14:textId="77777777" w:rsidR="00783D61" w:rsidRPr="00783D61" w:rsidRDefault="00783D61">
      <w:pPr>
        <w:rPr>
          <w:b/>
        </w:rPr>
      </w:pPr>
      <w:r w:rsidRPr="00783D61">
        <w:rPr>
          <w:b/>
        </w:rPr>
        <w:t>6. Key Uses in Other Verses (NKJV)</w:t>
      </w:r>
    </w:p>
    <w:p w14:paraId="62507EB1" w14:textId="77777777" w:rsidR="00783D61" w:rsidRDefault="00783D61">
      <w:r>
        <w:t>• Matthew 20:26 – "yet it shall not be so among you; but whoever desires to become great among you, let him be your servant."</w:t>
      </w:r>
    </w:p>
    <w:p w14:paraId="55D25264" w14:textId="77777777" w:rsidR="00783D61" w:rsidRDefault="00783D61">
      <w:r>
        <w:t>• John 2:5 – "His mother said to the servants, 'Whatever He says to you, do it.'"</w:t>
      </w:r>
    </w:p>
    <w:p w14:paraId="70B0F479" w14:textId="77777777" w:rsidR="00783D61" w:rsidRDefault="00783D61">
      <w:r>
        <w:t>• Romans 13:4 – "For he is God's minister to you for good. But if you do evil, be afraid..."</w:t>
      </w:r>
    </w:p>
    <w:p w14:paraId="5D357655" w14:textId="77777777" w:rsidR="00783D61" w:rsidRDefault="00783D61">
      <w:r>
        <w:t>• 2 Corinthians 3:6 – "who also made us sufficient as ministers of the new covenant, not of the letter but of the Spirit..."</w:t>
      </w:r>
    </w:p>
    <w:p w14:paraId="73FFE3C9" w14:textId="77777777" w:rsidR="00783D61" w:rsidRDefault="00783D61">
      <w:r>
        <w:t>• Colossians 1:23 – "...and not moved away from the hope of the gospel which you heard, which was preached to every creature under heaven, of which I, Paul, became a minister."</w:t>
      </w:r>
    </w:p>
    <w:p w14:paraId="38DD3CDB" w14:textId="77777777" w:rsidR="00783D61" w:rsidRDefault="00783D61"/>
    <w:p w14:paraId="7F9CC6AA" w14:textId="77777777" w:rsidR="00783D61" w:rsidRPr="00783D61" w:rsidRDefault="00783D61">
      <w:pPr>
        <w:rPr>
          <w:b/>
        </w:rPr>
      </w:pPr>
      <w:r w:rsidRPr="00783D61">
        <w:rPr>
          <w:b/>
        </w:rPr>
        <w:t>7. Other Relevant Insights</w:t>
      </w:r>
    </w:p>
    <w:p w14:paraId="60EB5D5F" w14:textId="77777777" w:rsidR="00783D61" w:rsidRDefault="00783D61">
      <w:r>
        <w:t>It is helpful to distinguish diakonos from other Greek words for "servant":</w:t>
      </w:r>
    </w:p>
    <w:p w14:paraId="3D2DDD61" w14:textId="77777777" w:rsidR="00783D61" w:rsidRDefault="00783D61">
      <w:r>
        <w:t>• Doulos (slave) emphasizes the master-servant relationship, subjection, ownership, and the surrender of personal will.</w:t>
      </w:r>
    </w:p>
    <w:p w14:paraId="40730F83" w14:textId="77777777" w:rsidR="00783D61" w:rsidRDefault="00783D61">
      <w:r>
        <w:t>• Leitourgos (public servant/minister) carries a more formal, priestly, or civic nuance of service performed in a public or worship context.</w:t>
      </w:r>
    </w:p>
    <w:p w14:paraId="03FAB621" w14:textId="77777777" w:rsidR="00783D61" w:rsidRDefault="00783D61">
      <w:r>
        <w:t>• Diakonos (servant/helper) focuses on the active, personal, and practical execution of service rendered to others.</w:t>
      </w:r>
    </w:p>
    <w:p w14:paraId="73F2EABC" w14:textId="77777777" w:rsidR="00783D61" w:rsidRDefault="00783D61">
      <w:r>
        <w:t>While Paul often calls himself a doulos (slave) of Christ to emphasize Christ's ownership of his life, he uses diakonos (minister) to emphasize his active, nurturing, and helpful work among the believers.</w:t>
      </w:r>
    </w:p>
    <w:p w14:paraId="08E85AFB" w14:textId="77777777" w:rsidR="00783D61" w:rsidRDefault="00783D61"/>
    <w:p w14:paraId="21539468" w14:textId="77777777" w:rsidR="00783D61" w:rsidRPr="00783D61" w:rsidRDefault="00783D61">
      <w:pPr>
        <w:rPr>
          <w:b/>
        </w:rPr>
      </w:pPr>
      <w:r w:rsidRPr="00783D61">
        <w:rPr>
          <w:b/>
        </w:rPr>
        <w:t>8. References</w:t>
      </w:r>
    </w:p>
    <w:p w14:paraId="762F9F71" w14:textId="77777777" w:rsidR="00783D61" w:rsidRDefault="00783D61">
      <w:r>
        <w:t>• BDAG (Greek-English Lexicon of the New Testament and Other Early Christian Literature)</w:t>
      </w:r>
    </w:p>
    <w:p w14:paraId="638E8101" w14:textId="77777777" w:rsidR="00783D61" w:rsidRDefault="00783D61">
      <w:r>
        <w:t>• Theological Dictionary of the New Testament (TDNT / Little Kittel)</w:t>
      </w:r>
    </w:p>
    <w:p w14:paraId="7E214C36" w14:textId="77777777" w:rsidR="00783D61" w:rsidRDefault="00783D61">
      <w:r>
        <w:t>• Vine's Expository Dictionary of New Testament Words</w:t>
      </w:r>
    </w:p>
    <w:p w14:paraId="6424552C" w14:textId="77777777" w:rsidR="00783D61" w:rsidRDefault="00783D61">
      <w:r>
        <w:t>• Thayer's Greek-English Lexicon of the New Testament</w:t>
      </w:r>
    </w:p>
    <w:p w14:paraId="6A2C509A" w14:textId="60E46A20" w:rsidR="004C5552" w:rsidRDefault="00783D61">
      <w:r>
        <w:t>• Blue Letter Bible (Lexical and Concordance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3D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D82D"/>
  <w15:chartTrackingRefBased/>
  <w15:docId w15:val="{34EF5647-3DEF-47C4-AE83-1069BCA0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61"/>
    <w:rPr>
      <w:rFonts w:eastAsiaTheme="majorEastAsia" w:cstheme="majorBidi"/>
      <w:color w:val="272727" w:themeColor="text1" w:themeTint="D8"/>
    </w:rPr>
  </w:style>
  <w:style w:type="paragraph" w:styleId="Title">
    <w:name w:val="Title"/>
    <w:basedOn w:val="Normal"/>
    <w:next w:val="Normal"/>
    <w:link w:val="TitleChar"/>
    <w:uiPriority w:val="10"/>
    <w:qFormat/>
    <w:rsid w:val="0078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61"/>
    <w:pPr>
      <w:spacing w:before="160"/>
      <w:jc w:val="center"/>
    </w:pPr>
    <w:rPr>
      <w:i/>
      <w:iCs/>
      <w:color w:val="404040" w:themeColor="text1" w:themeTint="BF"/>
    </w:rPr>
  </w:style>
  <w:style w:type="character" w:customStyle="1" w:styleId="QuoteChar">
    <w:name w:val="Quote Char"/>
    <w:basedOn w:val="DefaultParagraphFont"/>
    <w:link w:val="Quote"/>
    <w:uiPriority w:val="29"/>
    <w:rsid w:val="00783D61"/>
    <w:rPr>
      <w:i/>
      <w:iCs/>
      <w:color w:val="404040" w:themeColor="text1" w:themeTint="BF"/>
    </w:rPr>
  </w:style>
  <w:style w:type="paragraph" w:styleId="ListParagraph">
    <w:name w:val="List Paragraph"/>
    <w:basedOn w:val="Normal"/>
    <w:uiPriority w:val="34"/>
    <w:qFormat/>
    <w:rsid w:val="00783D61"/>
    <w:pPr>
      <w:ind w:left="720"/>
      <w:contextualSpacing/>
    </w:pPr>
  </w:style>
  <w:style w:type="character" w:styleId="IntenseEmphasis">
    <w:name w:val="Intense Emphasis"/>
    <w:basedOn w:val="DefaultParagraphFont"/>
    <w:uiPriority w:val="21"/>
    <w:qFormat/>
    <w:rsid w:val="00783D61"/>
    <w:rPr>
      <w:i/>
      <w:iCs/>
      <w:color w:val="2E74B5" w:themeColor="accent1" w:themeShade="BF"/>
    </w:rPr>
  </w:style>
  <w:style w:type="paragraph" w:styleId="IntenseQuote">
    <w:name w:val="Intense Quote"/>
    <w:basedOn w:val="Normal"/>
    <w:next w:val="Normal"/>
    <w:link w:val="IntenseQuoteChar"/>
    <w:uiPriority w:val="30"/>
    <w:qFormat/>
    <w:rsid w:val="00783D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D61"/>
    <w:rPr>
      <w:i/>
      <w:iCs/>
      <w:color w:val="2E74B5" w:themeColor="accent1" w:themeShade="BF"/>
    </w:rPr>
  </w:style>
  <w:style w:type="character" w:styleId="IntenseReference">
    <w:name w:val="Intense Reference"/>
    <w:basedOn w:val="DefaultParagraphFont"/>
    <w:uiPriority w:val="32"/>
    <w:qFormat/>
    <w:rsid w:val="00783D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5069</Characters>
  <Application>Microsoft Office Word</Application>
  <DocSecurity>0</DocSecurity>
  <Lines>97</Lines>
  <Paragraphs>53</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