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5111" w14:textId="77777777" w:rsidR="00406CD8" w:rsidRPr="00406CD8" w:rsidRDefault="00406CD8">
      <w:pPr>
        <w:rPr>
          <w:b/>
        </w:rPr>
      </w:pPr>
      <w:r w:rsidRPr="00406CD8">
        <w:rPr>
          <w:b/>
        </w:rPr>
        <w:t>APOSTLES - ( apostolos , Strong's G652 )</w:t>
      </w:r>
    </w:p>
    <w:p w14:paraId="5BC13681" w14:textId="77777777" w:rsidR="00406CD8" w:rsidRDefault="00406CD8">
      <w:r w:rsidRPr="00406CD8">
        <w:rPr>
          <w:b/>
        </w:rPr>
        <w:t>Summary:</w:t>
      </w:r>
    </w:p>
    <w:p w14:paraId="61D96FF6" w14:textId="77777777" w:rsidR="00406CD8" w:rsidRDefault="00406CD8">
      <w:r>
        <w:t>The term apostolos refers to someone sent out on a mission with delegated authority, acting as the personal representative of the sender. In Ephesians 4:11, the risen Christ gives "apostles" as foundational gifts to the Church to establish, govern, and equip the saints for ministry. These primary messengers laid the theological and structural foundation of the Church, carrying the unique authority of Jesus Christ who commissioned them.</w:t>
      </w:r>
    </w:p>
    <w:p w14:paraId="0935C237" w14:textId="77777777" w:rsidR="00406CD8" w:rsidRDefault="00406CD8"/>
    <w:p w14:paraId="35684AC4" w14:textId="77777777" w:rsidR="00406CD8" w:rsidRDefault="00406CD8">
      <w:r w:rsidRPr="00406CD8">
        <w:rPr>
          <w:b/>
        </w:rPr>
        <w:t>Full Study:</w:t>
      </w:r>
    </w:p>
    <w:p w14:paraId="5F14E10D" w14:textId="77777777" w:rsidR="00406CD8" w:rsidRDefault="00406CD8"/>
    <w:p w14:paraId="61E6042F" w14:textId="77777777" w:rsidR="00406CD8" w:rsidRPr="00406CD8" w:rsidRDefault="00406CD8">
      <w:pPr>
        <w:rPr>
          <w:b/>
        </w:rPr>
      </w:pPr>
      <w:r w:rsidRPr="00406CD8">
        <w:rPr>
          <w:b/>
        </w:rPr>
        <w:t xml:space="preserve"> 1. Word Picture / Background</w:t>
      </w:r>
    </w:p>
    <w:p w14:paraId="73D683CE" w14:textId="77777777" w:rsidR="00406CD8" w:rsidRDefault="00406CD8">
      <w:r>
        <w:t xml:space="preserve">The Greek word apostolos derives from the verb apostellō, which means "to send away" or "to send forth." In classical Greek maritime and military contexts, the term referred to a naval expedition, a fleet sent out to colonize new territories, or the admiral commanding such a fleet. In political contexts, it described an official envoy, ambassador, or personal representative sent with a specific decree or commission. </w:t>
      </w:r>
    </w:p>
    <w:p w14:paraId="0B5079FD" w14:textId="77777777" w:rsidR="00406CD8" w:rsidRDefault="00406CD8"/>
    <w:p w14:paraId="5ED2FD4D" w14:textId="77777777" w:rsidR="00406CD8" w:rsidRDefault="00406CD8">
      <w:r>
        <w:t>The key concept is not merely the act of sending, but the authority vested in the messenger. The Jewish equivalent, the shaliach, carried the legal maxim: "A man's agent is as himself." Thus, an apostolos was authorized to speak and act on behalf of the one who commissioned them, carrying the full weight of the sender's authority.</w:t>
      </w:r>
    </w:p>
    <w:p w14:paraId="10E02E8F" w14:textId="77777777" w:rsidR="00406CD8" w:rsidRDefault="00406CD8"/>
    <w:p w14:paraId="1E7C9E94" w14:textId="77777777" w:rsidR="00406CD8" w:rsidRPr="00406CD8" w:rsidRDefault="00406CD8">
      <w:pPr>
        <w:rPr>
          <w:b/>
        </w:rPr>
      </w:pPr>
      <w:r w:rsidRPr="00406CD8">
        <w:rPr>
          <w:b/>
        </w:rPr>
        <w:t xml:space="preserve"> 2. Meaning / Lexical Definition</w:t>
      </w:r>
    </w:p>
    <w:p w14:paraId="789A10B0" w14:textId="77777777" w:rsidR="00406CD8" w:rsidRDefault="00406CD8">
      <w:r>
        <w:t>An apostolos is an envoy, messenger, or personal representative sent with a specific commission and authorized to act on behalf of the sender. The semantic range includes:</w:t>
      </w:r>
    </w:p>
    <w:p w14:paraId="09E9AC65" w14:textId="77777777" w:rsidR="00406CD8" w:rsidRDefault="00406CD8">
      <w:r>
        <w:t>• An official messenger sent with a mandate or decree.</w:t>
      </w:r>
    </w:p>
    <w:p w14:paraId="36D54861" w14:textId="77777777" w:rsidR="00406CD8" w:rsidRDefault="00406CD8">
      <w:r>
        <w:t>• A delegate or representative of a church or group (e.g., 2 Corinthians 8:23; Philippians 2:25).</w:t>
      </w:r>
    </w:p>
    <w:p w14:paraId="039DA8D4" w14:textId="77777777" w:rsidR="00406CD8" w:rsidRDefault="00406CD8">
      <w:r>
        <w:t>• In the New Testament's primary sense, it refers to a select group of men chosen directly by Jesus Christ to be the authoritative founders and eyewitnesses of His resurrection (the Twelve and Paul).</w:t>
      </w:r>
    </w:p>
    <w:p w14:paraId="29388451" w14:textId="77777777" w:rsidR="00406CD8" w:rsidRDefault="00406CD8"/>
    <w:p w14:paraId="3836D5C9" w14:textId="77777777" w:rsidR="00406CD8" w:rsidRPr="00406CD8" w:rsidRDefault="00406CD8">
      <w:pPr>
        <w:rPr>
          <w:b/>
        </w:rPr>
      </w:pPr>
      <w:r w:rsidRPr="00406CD8">
        <w:rPr>
          <w:b/>
        </w:rPr>
        <w:t xml:space="preserve"> 3. Usage and Word Pictures</w:t>
      </w:r>
    </w:p>
    <w:p w14:paraId="634CE593" w14:textId="77777777" w:rsidR="00406CD8" w:rsidRDefault="00406CD8">
      <w:r>
        <w:t>The New Testament uses apostolos in three distinct ways:</w:t>
      </w:r>
    </w:p>
    <w:p w14:paraId="714BC161" w14:textId="77777777" w:rsidR="00406CD8" w:rsidRDefault="00406CD8">
      <w:r>
        <w:t>• The Supreme Apostle: Jesus Christ is called the "Apostle and High Priest of our confession" (Hebrews 3:1), sent directly from the Father with ultimate divine authority.</w:t>
      </w:r>
    </w:p>
    <w:p w14:paraId="5727F69B" w14:textId="77777777" w:rsidR="00406CD8" w:rsidRDefault="00406CD8">
      <w:r>
        <w:t>• The Apostles of Christ: The Twelve (Matthew 10:2) and Paul (Galatians 1:1), who were eyewitnesses of the risen Christ, called directly by Him, and empowered with miraculous signs to lay the foundation of the Church.</w:t>
      </w:r>
    </w:p>
    <w:p w14:paraId="4E122BB9" w14:textId="77777777" w:rsidR="00406CD8" w:rsidRDefault="00406CD8">
      <w:r>
        <w:t>• The Apostles of the Churches: Messengers or representatives sent out by local congregations for specific tasks, such as Epaphroditus (Philippians 2:25) or Barnabas (Acts 14:14), acting as missionaries or emissaries.</w:t>
      </w:r>
    </w:p>
    <w:p w14:paraId="4958EB44" w14:textId="77777777" w:rsidR="00406CD8" w:rsidRDefault="00406CD8"/>
    <w:p w14:paraId="59CEF658" w14:textId="77777777" w:rsidR="00406CD8" w:rsidRDefault="00406CD8">
      <w:r>
        <w:t>The word picture of an ambassador is particularly vivid: an apostolos does not speak their own message, but faithfully delivers the exact words and terms of the King who sent them.</w:t>
      </w:r>
    </w:p>
    <w:p w14:paraId="2B843152" w14:textId="77777777" w:rsidR="00406CD8" w:rsidRDefault="00406CD8"/>
    <w:p w14:paraId="7C14D456" w14:textId="77777777" w:rsidR="00406CD8" w:rsidRPr="00406CD8" w:rsidRDefault="00406CD8">
      <w:pPr>
        <w:rPr>
          <w:b/>
        </w:rPr>
      </w:pPr>
      <w:r w:rsidRPr="00406CD8">
        <w:rPr>
          <w:b/>
        </w:rPr>
        <w:t xml:space="preserve"> 4. Theological Implications</w:t>
      </w:r>
    </w:p>
    <w:p w14:paraId="5969FDD7" w14:textId="77777777" w:rsidR="00406CD8" w:rsidRDefault="00406CD8">
      <w:r>
        <w:t>• Delegated Authority: The office of an apostle demonstrates that Christ governs His Church through appointed human agency. The authority of the apostles was not self-derived but was directly linked to the lordship of Jesus Christ.</w:t>
      </w:r>
    </w:p>
    <w:p w14:paraId="0420EB08" w14:textId="77777777" w:rsidR="00406CD8" w:rsidRDefault="00406CD8">
      <w:r>
        <w:t>• Foundational Ministry: Ephesians 2:20 states that the Church is "built on the foundation of the apostles and prophets, Jesus Christ Himself being the chief cornerstone." Because a foundation is laid only once, the unique, authoritative office of the Apostle of Christ was temporary and unrepeatable, confined to the eyewitness generation.</w:t>
      </w:r>
    </w:p>
    <w:p w14:paraId="5F479669" w14:textId="77777777" w:rsidR="00406CD8" w:rsidRDefault="00406CD8">
      <w:r>
        <w:t>• Inscripturation and Doctrine: The apostles were guided by the Holy Spirit to write and preserve the New Testament Scriptures, establishing the "apostles' doctrine" (Acts 2:42) as the permanent rule of faith for the Church.</w:t>
      </w:r>
    </w:p>
    <w:p w14:paraId="481DDFC4" w14:textId="77777777" w:rsidR="00406CD8" w:rsidRDefault="00406CD8"/>
    <w:p w14:paraId="0E2A189D" w14:textId="77777777" w:rsidR="00406CD8" w:rsidRPr="00406CD8" w:rsidRDefault="00406CD8">
      <w:pPr>
        <w:rPr>
          <w:b/>
        </w:rPr>
      </w:pPr>
      <w:r w:rsidRPr="00406CD8">
        <w:rPr>
          <w:b/>
        </w:rPr>
        <w:t xml:space="preserve"> 5. Contextual Nuance in the Passage</w:t>
      </w:r>
    </w:p>
    <w:p w14:paraId="399F303C" w14:textId="77777777" w:rsidR="00406CD8" w:rsidRDefault="00406CD8">
      <w:r>
        <w:t>In Ephesians 4:11, apostolos is listed first among the ascension gifts (domata) that Christ poured out upon the Church after His victory over sin and death (Ephesians 4:8). Contextually, Christ gave these gifted leaders to "equip the saints for the work of ministry, for the edifying of the body of Christ."</w:t>
      </w:r>
    </w:p>
    <w:p w14:paraId="45E0B913" w14:textId="77777777" w:rsidR="00406CD8" w:rsidRDefault="00406CD8"/>
    <w:p w14:paraId="1A33F4BF" w14:textId="77777777" w:rsidR="00406CD8" w:rsidRDefault="00406CD8">
      <w:r>
        <w:t>The placement of "apostles" first reflects their chronological and structural primacy in building the Church. As Christ's foundational representatives, they set the theological framework (the gospel and the New Testament canon) and ecclesiastical order that would allow subsequent gifts—prophets, evangelists, pastors, and teachers—to function effectively. Their purpose was not self-glorification, but the maturation of the entire body of Christ until it reaches unity and spiritual adulthood (Ephesians 4:12-13).</w:t>
      </w:r>
    </w:p>
    <w:p w14:paraId="18592AC8" w14:textId="77777777" w:rsidR="00406CD8" w:rsidRDefault="00406CD8"/>
    <w:p w14:paraId="1B8AED12" w14:textId="77777777" w:rsidR="00406CD8" w:rsidRPr="00406CD8" w:rsidRDefault="00406CD8">
      <w:pPr>
        <w:rPr>
          <w:b/>
        </w:rPr>
      </w:pPr>
      <w:r w:rsidRPr="00406CD8">
        <w:rPr>
          <w:b/>
        </w:rPr>
        <w:t xml:space="preserve"> 6. Key Uses in Other Verses (NKJV)</w:t>
      </w:r>
    </w:p>
    <w:p w14:paraId="40A7E228" w14:textId="77777777" w:rsidR="00406CD8" w:rsidRDefault="00406CD8">
      <w:r>
        <w:t>• Matthew 10:2: "Now the names of the twelve apostles are these: first, Simon, who is called Peter, and Andrew his brother..."</w:t>
      </w:r>
    </w:p>
    <w:p w14:paraId="75B9A66B" w14:textId="77777777" w:rsidR="00406CD8" w:rsidRDefault="00406CD8">
      <w:r>
        <w:t>• Romans 1:1: "Paul, a bondservant of Jesus Christ, called to be an apostle, separated to the gospel of God"</w:t>
      </w:r>
    </w:p>
    <w:p w14:paraId="1C62E44E" w14:textId="77777777" w:rsidR="00406CD8" w:rsidRDefault="00406CD8">
      <w:r>
        <w:t>• Ephesians 2:20: "...having been built on the foundation of the apostles and prophets, Jesus Christ Himself being the chief cornerstone,"</w:t>
      </w:r>
    </w:p>
    <w:p w14:paraId="4A1E5590" w14:textId="77777777" w:rsidR="00406CD8" w:rsidRDefault="00406CD8">
      <w:r>
        <w:t>• Hebrews 3:1: "Therefore, holy brethren, partakers of the heavenly calling, consider the Apostle and High Priest of our confession, Christ Jesus,"</w:t>
      </w:r>
    </w:p>
    <w:p w14:paraId="17B077DB" w14:textId="77777777" w:rsidR="00406CD8" w:rsidRDefault="00406CD8"/>
    <w:p w14:paraId="6844D95A" w14:textId="77777777" w:rsidR="00406CD8" w:rsidRPr="00406CD8" w:rsidRDefault="00406CD8">
      <w:pPr>
        <w:rPr>
          <w:b/>
        </w:rPr>
      </w:pPr>
      <w:r w:rsidRPr="00406CD8">
        <w:rPr>
          <w:b/>
        </w:rPr>
        <w:t xml:space="preserve"> 7. Other Relevant Insights</w:t>
      </w:r>
    </w:p>
    <w:p w14:paraId="238FE4B1" w14:textId="77777777" w:rsidR="00406CD8" w:rsidRDefault="00406CD8">
      <w:r>
        <w:t>The transition from the earthly ministry of Jesus to the apostolic ministry represents the transition of authority. Jesus told His disciples, "As the Father has sent [apostellō] Me, I also send [pempō] you" (John 20:21). The validity of an apostle's unique, foundational ministry was confirmed by "the signs of an apostle"—miracles, wonders, and mighty deeds (2 Corinthians 12:12)—which served as divine credentials in the early Church before the completion of the New Testament canon.</w:t>
      </w:r>
    </w:p>
    <w:p w14:paraId="0E36FC95" w14:textId="77777777" w:rsidR="00406CD8" w:rsidRDefault="00406CD8"/>
    <w:p w14:paraId="6D33E918" w14:textId="77777777" w:rsidR="00406CD8" w:rsidRPr="00406CD8" w:rsidRDefault="00406CD8">
      <w:pPr>
        <w:rPr>
          <w:b/>
        </w:rPr>
      </w:pPr>
      <w:r w:rsidRPr="00406CD8">
        <w:rPr>
          <w:b/>
        </w:rPr>
        <w:t xml:space="preserve"> 8. References</w:t>
      </w:r>
    </w:p>
    <w:p w14:paraId="4ADF82E6" w14:textId="77777777" w:rsidR="00406CD8" w:rsidRDefault="00406CD8">
      <w:r>
        <w:t>• BDAG, s.v. "</w:t>
      </w:r>
      <w:r>
        <w:rPr>
          <w:rFonts w:ascii="Arial" w:hAnsi="Arial" w:cs="Arial"/>
        </w:rPr>
        <w:t>ἀ</w:t>
      </w:r>
      <w:r>
        <w:t>πόστολος."</w:t>
      </w:r>
    </w:p>
    <w:p w14:paraId="4E1F5877" w14:textId="77777777" w:rsidR="00406CD8" w:rsidRDefault="00406CD8">
      <w:r>
        <w:t>• TDNT, 1:407–447.</w:t>
      </w:r>
    </w:p>
    <w:p w14:paraId="23BDC67E" w14:textId="77777777" w:rsidR="00406CD8" w:rsidRDefault="00406CD8">
      <w:r>
        <w:t>• Thayer's Greek-English Lexicon, s.v. "</w:t>
      </w:r>
      <w:r>
        <w:rPr>
          <w:rFonts w:ascii="Arial" w:hAnsi="Arial" w:cs="Arial"/>
        </w:rPr>
        <w:t>ἀ</w:t>
      </w:r>
      <w:r>
        <w:t>πόστολος."</w:t>
      </w:r>
    </w:p>
    <w:p w14:paraId="369E83FA" w14:textId="77777777" w:rsidR="00406CD8" w:rsidRDefault="00406CD8">
      <w:r>
        <w:t>• Vine's Expository Dictionary of New Testament Words.</w:t>
      </w:r>
    </w:p>
    <w:p w14:paraId="6759F66A" w14:textId="7A39CD82" w:rsidR="004C5552" w:rsidRDefault="00406CD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06CD8"/>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B74D"/>
  <w15:chartTrackingRefBased/>
  <w15:docId w15:val="{78BE55FB-DF57-4AD6-A251-B4D7210B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6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6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D8"/>
    <w:rPr>
      <w:rFonts w:eastAsiaTheme="majorEastAsia" w:cstheme="majorBidi"/>
      <w:color w:val="272727" w:themeColor="text1" w:themeTint="D8"/>
    </w:rPr>
  </w:style>
  <w:style w:type="paragraph" w:styleId="Title">
    <w:name w:val="Title"/>
    <w:basedOn w:val="Normal"/>
    <w:next w:val="Normal"/>
    <w:link w:val="TitleChar"/>
    <w:uiPriority w:val="10"/>
    <w:qFormat/>
    <w:rsid w:val="00406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CD8"/>
    <w:pPr>
      <w:spacing w:before="160"/>
      <w:jc w:val="center"/>
    </w:pPr>
    <w:rPr>
      <w:i/>
      <w:iCs/>
      <w:color w:val="404040" w:themeColor="text1" w:themeTint="BF"/>
    </w:rPr>
  </w:style>
  <w:style w:type="character" w:customStyle="1" w:styleId="QuoteChar">
    <w:name w:val="Quote Char"/>
    <w:basedOn w:val="DefaultParagraphFont"/>
    <w:link w:val="Quote"/>
    <w:uiPriority w:val="29"/>
    <w:rsid w:val="00406CD8"/>
    <w:rPr>
      <w:i/>
      <w:iCs/>
      <w:color w:val="404040" w:themeColor="text1" w:themeTint="BF"/>
    </w:rPr>
  </w:style>
  <w:style w:type="paragraph" w:styleId="ListParagraph">
    <w:name w:val="List Paragraph"/>
    <w:basedOn w:val="Normal"/>
    <w:uiPriority w:val="34"/>
    <w:qFormat/>
    <w:rsid w:val="00406CD8"/>
    <w:pPr>
      <w:ind w:left="720"/>
      <w:contextualSpacing/>
    </w:pPr>
  </w:style>
  <w:style w:type="character" w:styleId="IntenseEmphasis">
    <w:name w:val="Intense Emphasis"/>
    <w:basedOn w:val="DefaultParagraphFont"/>
    <w:uiPriority w:val="21"/>
    <w:qFormat/>
    <w:rsid w:val="00406CD8"/>
    <w:rPr>
      <w:i/>
      <w:iCs/>
      <w:color w:val="2E74B5" w:themeColor="accent1" w:themeShade="BF"/>
    </w:rPr>
  </w:style>
  <w:style w:type="paragraph" w:styleId="IntenseQuote">
    <w:name w:val="Intense Quote"/>
    <w:basedOn w:val="Normal"/>
    <w:next w:val="Normal"/>
    <w:link w:val="IntenseQuoteChar"/>
    <w:uiPriority w:val="30"/>
    <w:qFormat/>
    <w:rsid w:val="00406C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6CD8"/>
    <w:rPr>
      <w:i/>
      <w:iCs/>
      <w:color w:val="2E74B5" w:themeColor="accent1" w:themeShade="BF"/>
    </w:rPr>
  </w:style>
  <w:style w:type="character" w:styleId="IntenseReference">
    <w:name w:val="Intense Reference"/>
    <w:basedOn w:val="DefaultParagraphFont"/>
    <w:uiPriority w:val="32"/>
    <w:qFormat/>
    <w:rsid w:val="00406C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4795</Characters>
  <Application>Microsoft Office Word</Application>
  <DocSecurity>0</DocSecurity>
  <Lines>92</Lines>
  <Paragraphs>50</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