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C345ED8" w14:textId="77777777" w:rsidR="00067F65" w:rsidRPr="00067F65" w:rsidRDefault="00067F65">
      <w:pPr>
        <w:rPr>
          <w:b/>
        </w:rPr>
      </w:pPr>
      <w:r w:rsidRPr="00067F65">
        <w:rPr>
          <w:b/>
        </w:rPr>
        <w:t>MINISTRY - (diakonia, Strong's G1248)</w:t>
      </w:r>
    </w:p>
    <w:p w14:paraId="2F547127" w14:textId="77777777" w:rsidR="00067F65" w:rsidRDefault="00067F65">
      <w:r w:rsidRPr="00067F65">
        <w:rPr>
          <w:b/>
        </w:rPr>
        <w:t>Summary:</w:t>
      </w:r>
    </w:p>
    <w:p w14:paraId="16F2883A" w14:textId="77777777" w:rsidR="00067F65" w:rsidRDefault="00067F65">
      <w:r>
        <w:t>The Greek noun diakonia refers to practical, active service rendered for the benefit of others. Far from denoting a professional clerical class or bureaucratic office, it describes the loving, hands-on ministry of believers serving one another within the body of Christ. In Ephesians 4:12, this word represents the ultimate goal of spiritual leadership: pastors and teachers are to equip ordinary saints so that every member of the congregation actively engages in "the work of ministry," thereby building up the church in love.</w:t>
      </w:r>
    </w:p>
    <w:p w14:paraId="2BE40DE4" w14:textId="77777777" w:rsidR="00067F65" w:rsidRDefault="00067F65"/>
    <w:p w14:paraId="7BAB241A" w14:textId="77777777" w:rsidR="00067F65" w:rsidRDefault="00067F65">
      <w:r w:rsidRPr="00067F65">
        <w:rPr>
          <w:b/>
        </w:rPr>
        <w:t>Full Study:</w:t>
      </w:r>
    </w:p>
    <w:p w14:paraId="3FA1F96B" w14:textId="77777777" w:rsidR="00067F65" w:rsidRDefault="00067F65"/>
    <w:p w14:paraId="0CE698D0" w14:textId="77777777" w:rsidR="00067F65" w:rsidRPr="00067F65" w:rsidRDefault="00067F65">
      <w:pPr>
        <w:rPr>
          <w:b/>
        </w:rPr>
      </w:pPr>
      <w:r w:rsidRPr="00067F65">
        <w:rPr>
          <w:b/>
        </w:rPr>
        <w:t xml:space="preserve"> 1. Word Picture / Background</w:t>
      </w:r>
    </w:p>
    <w:p w14:paraId="20F8CDCD" w14:textId="77777777" w:rsidR="00067F65" w:rsidRDefault="00067F65">
      <w:r>
        <w:t xml:space="preserve">In the ancient Greco-Roman world, diakonia and its related verb diakoneo (to serve) carried little honor. Classical Greek culture prized self-assertion, personal autonomy, and ruling over others. To serve another person was seen as fit only for slaves or those of low social standing. </w:t>
      </w:r>
    </w:p>
    <w:p w14:paraId="74B2CB9B" w14:textId="77777777" w:rsidR="00067F65" w:rsidRDefault="00067F65"/>
    <w:p w14:paraId="2EA7A29D" w14:textId="77777777" w:rsidR="00067F65" w:rsidRDefault="00067F65">
      <w:r>
        <w:t xml:space="preserve">A popular, long-standing historical word-picture associates diakonia with the phrase dia konis, meaning "through the dust." This conjures the image of a servant running so quickly to meet a need that they kick up a cloud of dust. While modern linguists debate whether this is the true etymological origin of the word, the image historically captured the urgency, humility, and active nature of the service. </w:t>
      </w:r>
    </w:p>
    <w:p w14:paraId="1BC44441" w14:textId="77777777" w:rsidR="00067F65" w:rsidRDefault="00067F65"/>
    <w:p w14:paraId="5B1DD7C7" w14:textId="77777777" w:rsidR="00067F65" w:rsidRDefault="00067F65">
      <w:r>
        <w:t>Jesus radically inverted this cultural disdain for service. He declared that greatness in His kingdom is defined by diakonia (Mark 10:43–45), transforming a term of low social status into a badge of highest honor and Christian identity.</w:t>
      </w:r>
    </w:p>
    <w:p w14:paraId="4E3FA71D" w14:textId="77777777" w:rsidR="00067F65" w:rsidRDefault="00067F65"/>
    <w:p w14:paraId="0433E740" w14:textId="77777777" w:rsidR="00067F65" w:rsidRPr="00067F65" w:rsidRDefault="00067F65">
      <w:pPr>
        <w:rPr>
          <w:b/>
        </w:rPr>
      </w:pPr>
      <w:r w:rsidRPr="00067F65">
        <w:rPr>
          <w:b/>
        </w:rPr>
        <w:t xml:space="preserve"> 2. Meaning / Lexical Definition</w:t>
      </w:r>
    </w:p>
    <w:p w14:paraId="4F5BFB4A" w14:textId="77777777" w:rsidR="00067F65" w:rsidRDefault="00067F65">
      <w:r>
        <w:t>The noun diakonia denotes the performance of service, aid, or support. It refers to the concrete actions performed by someone who acts as a servant or helper. The semantic range of diakonia includes:</w:t>
      </w:r>
    </w:p>
    <w:p w14:paraId="7C9D3267" w14:textId="77777777" w:rsidR="00067F65" w:rsidRDefault="00067F65">
      <w:r>
        <w:t>• Practical assistance: Waiting on tables, preparing food, or caring for physical needs.</w:t>
      </w:r>
    </w:p>
    <w:p w14:paraId="5ED66B44" w14:textId="77777777" w:rsidR="00067F65" w:rsidRDefault="00067F65">
      <w:r>
        <w:t>• Charitable relief: Delivering financial aid or resources to those in poverty or distress.</w:t>
      </w:r>
    </w:p>
    <w:p w14:paraId="589FCC4F" w14:textId="77777777" w:rsidR="00067F65" w:rsidRDefault="00067F65">
      <w:r>
        <w:t>• Spiritual office and task: The execution of a specific ministry, such as the apostolic office, preaching the Gospel, or exercising spiritual gifts for the community.</w:t>
      </w:r>
    </w:p>
    <w:p w14:paraId="6490EAA9" w14:textId="77777777" w:rsidR="00067F65" w:rsidRDefault="00067F65"/>
    <w:p w14:paraId="59438194" w14:textId="77777777" w:rsidR="00067F65" w:rsidRDefault="00067F65">
      <w:r>
        <w:t>Unlike other words for service (such as douleia, which emphasizes the submissive status of a slave, or leitourgia, which often carries formal, public, or priestly connotations), diakonia emphasizes the active, personal, and loving relationship between the one serving and the one being served.</w:t>
      </w:r>
    </w:p>
    <w:p w14:paraId="583B5C6A" w14:textId="77777777" w:rsidR="00067F65" w:rsidRDefault="00067F65"/>
    <w:p w14:paraId="788BF263" w14:textId="77777777" w:rsidR="00067F65" w:rsidRPr="00067F65" w:rsidRDefault="00067F65">
      <w:pPr>
        <w:rPr>
          <w:b/>
        </w:rPr>
      </w:pPr>
      <w:r w:rsidRPr="00067F65">
        <w:rPr>
          <w:b/>
        </w:rPr>
        <w:t xml:space="preserve"> 3. Usage and Word Pictures</w:t>
      </w:r>
    </w:p>
    <w:p w14:paraId="0CDFFF9F" w14:textId="77777777" w:rsidR="00067F65" w:rsidRDefault="00067F65">
      <w:r>
        <w:t>The New Testament utilizes diakonia in various rich contexts that highlight its practical and spiritual dimensions:</w:t>
      </w:r>
    </w:p>
    <w:p w14:paraId="22A653E2" w14:textId="77777777" w:rsidR="00067F65" w:rsidRDefault="00067F65">
      <w:r>
        <w:t>• Domestic Service: In Luke 10:40, Martha was distracted with "much serving" (diakonia), preparing a meal for Jesus and His disciples. This is the word's most basic, literal sense of table service.</w:t>
      </w:r>
    </w:p>
    <w:p w14:paraId="15108379" w14:textId="77777777" w:rsidR="00067F65" w:rsidRDefault="00067F65">
      <w:r>
        <w:t>• Socio-Economic Relief: In Acts 6:1, the Hellenistic widows were being overlooked in the "daily distribution" (diakonia) of food, which led to the appointment of the first deacons (diakonoi) to oversee this vital ministry. Later, Paul used the term to describe the collection of money he gathered from Gentile churches for the impoverished saints in Jerusalem (2 Corinthians 8:4).</w:t>
      </w:r>
    </w:p>
    <w:p w14:paraId="2BFD5896" w14:textId="77777777" w:rsidR="00067F65" w:rsidRDefault="00067F65">
      <w:r>
        <w:t>• Gospel Proclamation: Paul frequently used diakonia to describe his apostolic calling. In Acts 20:24, he spoke of finishing his course and "the ministry (diakonia) which I received from the Lord Jesus."</w:t>
      </w:r>
    </w:p>
    <w:p w14:paraId="6E580C6E" w14:textId="77777777" w:rsidR="00067F65" w:rsidRDefault="00067F65"/>
    <w:p w14:paraId="6DF20C35" w14:textId="77777777" w:rsidR="00067F65" w:rsidRPr="00067F65" w:rsidRDefault="00067F65">
      <w:pPr>
        <w:rPr>
          <w:b/>
        </w:rPr>
      </w:pPr>
      <w:r w:rsidRPr="00067F65">
        <w:rPr>
          <w:b/>
        </w:rPr>
        <w:t xml:space="preserve"> 4. Theological Implications</w:t>
      </w:r>
    </w:p>
    <w:p w14:paraId="68F9F418" w14:textId="77777777" w:rsidR="00067F65" w:rsidRDefault="00067F65">
      <w:r>
        <w:t xml:space="preserve">The theological weight of diakonia lies in its Christological foundation. Jesus did not come to be served, but to serve (diakoneo). Consequently, diakonia is the defining lifestyle of the citizens of His kingdom. </w:t>
      </w:r>
    </w:p>
    <w:p w14:paraId="681D9C0D" w14:textId="77777777" w:rsidR="00067F65" w:rsidRDefault="00067F65"/>
    <w:p w14:paraId="0F5ACA87" w14:textId="77777777" w:rsidR="00067F65" w:rsidRDefault="00067F65">
      <w:r>
        <w:t>Furthermore, diakonia is inherently corporate and relational. In 1 Corinthians 12:5, Paul notes that "there are differences of ministries (diakoniai), but the same Lord." The Holy Spirit distributes unique spiritual gifts to every believer, not for self-exaltation, but to be directed outward in diakonia toward the rest of the body. Christian ministry is not the domain of a select few; it is the privilege and responsibility of the entire Spirit-filled community.</w:t>
      </w:r>
    </w:p>
    <w:p w14:paraId="26B2FA86" w14:textId="77777777" w:rsidR="00067F65" w:rsidRDefault="00067F65"/>
    <w:p w14:paraId="0CFF3589" w14:textId="77777777" w:rsidR="00067F65" w:rsidRPr="00067F65" w:rsidRDefault="00067F65">
      <w:pPr>
        <w:rPr>
          <w:b/>
        </w:rPr>
      </w:pPr>
      <w:r w:rsidRPr="00067F65">
        <w:rPr>
          <w:b/>
        </w:rPr>
        <w:t xml:space="preserve"> 5. Contextual Nuance in the Passage</w:t>
      </w:r>
    </w:p>
    <w:p w14:paraId="7571F48C" w14:textId="77777777" w:rsidR="00067F65" w:rsidRDefault="00067F65">
      <w:r>
        <w:t>In Ephesians 4:11–12, Paul outlines the divine strategy for church growth: "And He Himself gave some to be apostles, some prophets, some evangelists, and some pastors and teachers, for the equipping of the saints for the work of ministry, for the edifying of the body of Christ."</w:t>
      </w:r>
    </w:p>
    <w:p w14:paraId="65CA349C" w14:textId="77777777" w:rsidR="00067F65" w:rsidRDefault="00067F65"/>
    <w:p w14:paraId="595CAA21" w14:textId="77777777" w:rsidR="00067F65" w:rsidRDefault="00067F65">
      <w:r>
        <w:t xml:space="preserve">The placement of diakonia here is crucial. It directly refutes the "clergy-laity" divide that has historically paralyzed many churches. </w:t>
      </w:r>
    </w:p>
    <w:p w14:paraId="50375AD2" w14:textId="77777777" w:rsidR="00067F65" w:rsidRDefault="00067F65">
      <w:r>
        <w:t>• The gifted leaders (pastors, teachers, evangelists) are not given to do all the work of ministry themselves.</w:t>
      </w:r>
    </w:p>
    <w:p w14:paraId="0C145094" w14:textId="77777777" w:rsidR="00067F65" w:rsidRDefault="00067F65">
      <w:r>
        <w:t>• Instead, their role is to "equip" (katartismos—a word used for mending torn fishing nets or setting broken bones) the "saints" (all ordinary believers).</w:t>
      </w:r>
    </w:p>
    <w:p w14:paraId="5C0FCF2E" w14:textId="77777777" w:rsidR="00067F65" w:rsidRDefault="00067F65">
      <w:r>
        <w:t>• The saints, once equipped, perform the "work of ministry" (diakonia).</w:t>
      </w:r>
    </w:p>
    <w:p w14:paraId="451A7BC2" w14:textId="77777777" w:rsidR="00067F65" w:rsidRDefault="00067F65"/>
    <w:p w14:paraId="59FF299E" w14:textId="77777777" w:rsidR="00067F65" w:rsidRDefault="00067F65">
      <w:r>
        <w:t>The context demands that diakonia be understood as everyday acts of discipleship, pastoral care, hospitality, teaching, encouraging, and helping that take place between members of the congregation. When every saint performs their specific diakonia, the entire body of Christ is edified and brought to spiritual maturity.</w:t>
      </w:r>
    </w:p>
    <w:p w14:paraId="079933F6" w14:textId="77777777" w:rsidR="00067F65" w:rsidRDefault="00067F65"/>
    <w:p w14:paraId="777E5FA1" w14:textId="77777777" w:rsidR="00067F65" w:rsidRPr="00067F65" w:rsidRDefault="00067F65">
      <w:pPr>
        <w:rPr>
          <w:b/>
        </w:rPr>
      </w:pPr>
      <w:r w:rsidRPr="00067F65">
        <w:rPr>
          <w:b/>
        </w:rPr>
        <w:t xml:space="preserve"> 6. Key Uses in Other Verses (NKJV)</w:t>
      </w:r>
    </w:p>
    <w:p w14:paraId="0E4B4DA0" w14:textId="77777777" w:rsidR="00067F65" w:rsidRDefault="00067F65">
      <w:r>
        <w:t>• Acts 6:1 – "Now in those days, when the number of the disciples was multiplying, there arose a complaint against the Hebrews by the Hellenists, because their widows were neglected in the daily distribution."</w:t>
      </w:r>
    </w:p>
    <w:p w14:paraId="2C566AF4" w14:textId="77777777" w:rsidR="00067F65" w:rsidRDefault="00067F65">
      <w:r>
        <w:t>• Acts 20:24 – "But none of these things move me; nor do I count my life dear to myself, so that I may finish my race with joy, and the ministry which I received from the Lord Jesus, to testify to the gospel of the grace of God."</w:t>
      </w:r>
    </w:p>
    <w:p w14:paraId="7F3B5248" w14:textId="77777777" w:rsidR="00067F65" w:rsidRDefault="00067F65">
      <w:r>
        <w:t>• Romans 12:7 – "...or ministry, let us use it in our ministering; he who teaches, in teaching..."</w:t>
      </w:r>
    </w:p>
    <w:p w14:paraId="0C3D0B40" w14:textId="77777777" w:rsidR="00067F65" w:rsidRDefault="00067F65">
      <w:r>
        <w:t>• 2 Corinthians 4:1 – "Therefore, since we have this ministry, as we have received mercy, we do not lose heart."</w:t>
      </w:r>
    </w:p>
    <w:p w14:paraId="21110FDA" w14:textId="77777777" w:rsidR="00067F65" w:rsidRDefault="00067F65">
      <w:r>
        <w:t>• 2 Timothy 4:5 – "But you be watchful in all things, endure afflictions, do the work of an evangelist, fulfill your ministry."</w:t>
      </w:r>
    </w:p>
    <w:p w14:paraId="7788F415" w14:textId="77777777" w:rsidR="00067F65" w:rsidRDefault="00067F65"/>
    <w:p w14:paraId="571A0ECC" w14:textId="77777777" w:rsidR="00067F65" w:rsidRPr="00067F65" w:rsidRDefault="00067F65">
      <w:pPr>
        <w:rPr>
          <w:b/>
        </w:rPr>
      </w:pPr>
      <w:r w:rsidRPr="00067F65">
        <w:rPr>
          <w:b/>
        </w:rPr>
        <w:t xml:space="preserve"> 7. Other Relevant Insights</w:t>
      </w:r>
    </w:p>
    <w:p w14:paraId="18F875BD" w14:textId="77777777" w:rsidR="00067F65" w:rsidRDefault="00067F65">
      <w:r>
        <w:t>In Ephesians 4:12, the Greek prepositional structure is illuminating. Paul writes that leaders are given pros (with a view toward) the equipping of the saints, eis (resulting in) the work of ministry, eis (resulting in) the edifying of the body of Christ. This grammatical progression demonstrates that there is no shortcut to a healthy, mature church. The path to an edified church must run through a ministering congregation, which itself is the result of equipping leaders. If pastors try to do all the diakonia themselves, the saints remain unequipped, and the body remains underdeveloped.</w:t>
      </w:r>
    </w:p>
    <w:p w14:paraId="653DD0C8" w14:textId="77777777" w:rsidR="00067F65" w:rsidRDefault="00067F65"/>
    <w:p w14:paraId="259FB388" w14:textId="77777777" w:rsidR="00067F65" w:rsidRPr="00067F65" w:rsidRDefault="00067F65">
      <w:pPr>
        <w:rPr>
          <w:b/>
        </w:rPr>
      </w:pPr>
      <w:r w:rsidRPr="00067F65">
        <w:rPr>
          <w:b/>
        </w:rPr>
        <w:t xml:space="preserve"> 8. References</w:t>
      </w:r>
    </w:p>
    <w:p w14:paraId="61223754" w14:textId="77777777" w:rsidR="00067F65" w:rsidRDefault="00067F65">
      <w:r>
        <w:t>• Thayer's Greek-English Lexicon of the New Testament</w:t>
      </w:r>
    </w:p>
    <w:p w14:paraId="4ABDC4BA" w14:textId="77777777" w:rsidR="00067F65" w:rsidRDefault="00067F65">
      <w:r>
        <w:t>• Vine's Expository Dictionary of New Testament Words</w:t>
      </w:r>
    </w:p>
    <w:p w14:paraId="0C1E83A5" w14:textId="77777777" w:rsidR="00067F65" w:rsidRDefault="00067F65">
      <w:r>
        <w:t>• Theological Dictionary of the New Testament (TDNT / Little Kittel)</w:t>
      </w:r>
    </w:p>
    <w:p w14:paraId="15DD0892" w14:textId="77777777" w:rsidR="00067F65" w:rsidRDefault="00067F65">
      <w:r>
        <w:t>• New International Dictionary of New Testament Theology and Exegesis (NIDNTTE)</w:t>
      </w:r>
    </w:p>
    <w:p w14:paraId="24C3BF5C" w14:textId="5B9E922B" w:rsidR="004C5552" w:rsidRDefault="00067F65">
      <w:r>
        <w:t>• Blue Letter Bible (Strong's G1248 Lexical Study)</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67F65"/>
    <w:rsid w:val="00017747"/>
    <w:rsid w:val="00023A4A"/>
    <w:rsid w:val="0006763F"/>
    <w:rsid w:val="00067F65"/>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516F5"/>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93F45"/>
    <w:rsid w:val="00795E5C"/>
    <w:rsid w:val="008355B6"/>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E76B952"/>
  <w15:chartTrackingRefBased/>
  <w15:docId w15:val="{FB90F294-3F19-42DA-B4FC-4A8F6FBA632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067F6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67F6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67F6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67F6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067F6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67F6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67F6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67F65"/>
    <w:rPr>
      <w:rFonts w:eastAsiaTheme="majorEastAsia" w:cstheme="majorBidi"/>
      <w:color w:val="272727" w:themeColor="text1" w:themeTint="D8"/>
    </w:rPr>
  </w:style>
  <w:style w:type="paragraph" w:styleId="Title">
    <w:name w:val="Title"/>
    <w:basedOn w:val="Normal"/>
    <w:next w:val="Normal"/>
    <w:link w:val="TitleChar"/>
    <w:uiPriority w:val="10"/>
    <w:qFormat/>
    <w:rsid w:val="00067F6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67F6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67F6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67F6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67F65"/>
    <w:pPr>
      <w:spacing w:before="160"/>
      <w:jc w:val="center"/>
    </w:pPr>
    <w:rPr>
      <w:i/>
      <w:iCs/>
      <w:color w:val="404040" w:themeColor="text1" w:themeTint="BF"/>
    </w:rPr>
  </w:style>
  <w:style w:type="character" w:customStyle="1" w:styleId="QuoteChar">
    <w:name w:val="Quote Char"/>
    <w:basedOn w:val="DefaultParagraphFont"/>
    <w:link w:val="Quote"/>
    <w:uiPriority w:val="29"/>
    <w:rsid w:val="00067F65"/>
    <w:rPr>
      <w:i/>
      <w:iCs/>
      <w:color w:val="404040" w:themeColor="text1" w:themeTint="BF"/>
    </w:rPr>
  </w:style>
  <w:style w:type="paragraph" w:styleId="ListParagraph">
    <w:name w:val="List Paragraph"/>
    <w:basedOn w:val="Normal"/>
    <w:uiPriority w:val="34"/>
    <w:qFormat/>
    <w:rsid w:val="00067F65"/>
    <w:pPr>
      <w:ind w:left="720"/>
      <w:contextualSpacing/>
    </w:pPr>
  </w:style>
  <w:style w:type="character" w:styleId="IntenseEmphasis">
    <w:name w:val="Intense Emphasis"/>
    <w:basedOn w:val="DefaultParagraphFont"/>
    <w:uiPriority w:val="21"/>
    <w:qFormat/>
    <w:rsid w:val="00067F65"/>
    <w:rPr>
      <w:i/>
      <w:iCs/>
      <w:color w:val="2E74B5" w:themeColor="accent1" w:themeShade="BF"/>
    </w:rPr>
  </w:style>
  <w:style w:type="paragraph" w:styleId="IntenseQuote">
    <w:name w:val="Intense Quote"/>
    <w:basedOn w:val="Normal"/>
    <w:next w:val="Normal"/>
    <w:link w:val="IntenseQuoteChar"/>
    <w:uiPriority w:val="30"/>
    <w:qFormat/>
    <w:rsid w:val="00067F65"/>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067F65"/>
    <w:rPr>
      <w:i/>
      <w:iCs/>
      <w:color w:val="2E74B5" w:themeColor="accent1" w:themeShade="BF"/>
    </w:rPr>
  </w:style>
  <w:style w:type="character" w:styleId="IntenseReference">
    <w:name w:val="Intense Reference"/>
    <w:basedOn w:val="DefaultParagraphFont"/>
    <w:uiPriority w:val="32"/>
    <w:qFormat/>
    <w:rsid w:val="00067F65"/>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1121</Words>
  <Characters>5830</Characters>
  <Application>Microsoft Office Word</Application>
  <DocSecurity>0</DocSecurity>
  <Lines>112</Lines>
  <Paragraphs>60</Paragraphs>
  <ScaleCrop>false</ScaleCrop>
  <Company/>
  <LinksUpToDate>false</LinksUpToDate>
  <CharactersWithSpaces>6891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2026-08-13T01:19:00Z</dcterms:created>
  <dcterms:modified xsi:type="dcterms:W3CDTF">2026-08-13T01:19:00Z</dcterms:modified>
</cp:coreProperties>
</file>