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FA21" w14:textId="77777777" w:rsidR="008B231E" w:rsidRPr="008B231E" w:rsidRDefault="008B231E">
      <w:pPr>
        <w:rPr>
          <w:b/>
        </w:rPr>
      </w:pPr>
      <w:r w:rsidRPr="008B231E">
        <w:rPr>
          <w:b/>
        </w:rPr>
        <w:t>PERFECT - ( teleios , Strong's G5046 )</w:t>
      </w:r>
    </w:p>
    <w:p w14:paraId="3AFDBA7A" w14:textId="77777777" w:rsidR="008B231E" w:rsidRDefault="008B231E">
      <w:r w:rsidRPr="008B231E">
        <w:rPr>
          <w:b/>
        </w:rPr>
        <w:t>Summary:</w:t>
      </w:r>
    </w:p>
    <w:p w14:paraId="4B6E4A06" w14:textId="77777777" w:rsidR="008B231E" w:rsidRDefault="008B231E">
      <w:r>
        <w:t>The Greek word teleios describes something that is complete, mature, and has reached its intended goal or purpose. Unlike the modern English concept of "perfection," which often implies absolute flawlessness or a lack of mistakes, the biblical idea centers on full development and spiritual maturity. In Ephesians 4:13, it describes the corporate destination of the church: becoming a fully mature, full-grown body that accurately reflects the character, stability, and fullness of Jesus Christ.</w:t>
      </w:r>
    </w:p>
    <w:p w14:paraId="5647C5AB" w14:textId="77777777" w:rsidR="008B231E" w:rsidRDefault="008B231E"/>
    <w:p w14:paraId="64CF66D2" w14:textId="77777777" w:rsidR="008B231E" w:rsidRDefault="008B231E">
      <w:r w:rsidRPr="008B231E">
        <w:rPr>
          <w:b/>
        </w:rPr>
        <w:t>Full Study:</w:t>
      </w:r>
    </w:p>
    <w:p w14:paraId="705F626C" w14:textId="77777777" w:rsidR="008B231E" w:rsidRDefault="008B231E"/>
    <w:p w14:paraId="0A606882" w14:textId="77777777" w:rsidR="008B231E" w:rsidRPr="008B231E" w:rsidRDefault="008B231E">
      <w:pPr>
        <w:rPr>
          <w:b/>
        </w:rPr>
      </w:pPr>
      <w:r w:rsidRPr="008B231E">
        <w:rPr>
          <w:b/>
        </w:rPr>
        <w:t>1. Word Picture / Background</w:t>
      </w:r>
    </w:p>
    <w:p w14:paraId="29792E4B" w14:textId="77777777" w:rsidR="008B231E" w:rsidRDefault="008B231E">
      <w:r>
        <w:t>• The word teleios is an adjective derived from the noun telos, which means an end, goal, purpose, limit, or final outcome.</w:t>
      </w:r>
    </w:p>
    <w:p w14:paraId="7965A346" w14:textId="77777777" w:rsidR="008B231E" w:rsidRDefault="008B231E">
      <w:r>
        <w:t>• In ancient Greek culture, the word was used in a variety of practical ways that illuminate its meaning: it described a student who had mastered a subject and was ready to graduate, an adult who had reached full physical growth, or an animal brought for sacrifice that was completely fit for its intended purpose.</w:t>
      </w:r>
    </w:p>
    <w:p w14:paraId="27349BC8" w14:textId="77777777" w:rsidR="008B231E" w:rsidRDefault="008B231E">
      <w:r>
        <w:t>• The underlying word picture is not of a pristine porcelain statue that has never been touched by the world, but rather of a fruit-bearing tree that has grown to its full height and is actively fulfilling the exact purpose for which it was planted.</w:t>
      </w:r>
    </w:p>
    <w:p w14:paraId="13B74EF0" w14:textId="77777777" w:rsidR="008B231E" w:rsidRDefault="008B231E"/>
    <w:p w14:paraId="3A132315" w14:textId="77777777" w:rsidR="008B231E" w:rsidRPr="008B231E" w:rsidRDefault="008B231E">
      <w:pPr>
        <w:rPr>
          <w:b/>
        </w:rPr>
      </w:pPr>
      <w:r w:rsidRPr="008B231E">
        <w:rPr>
          <w:b/>
        </w:rPr>
        <w:t>2. Meaning / Lexical Definition</w:t>
      </w:r>
    </w:p>
    <w:p w14:paraId="23A38DED" w14:textId="77777777" w:rsidR="008B231E" w:rsidRDefault="008B231E">
      <w:r>
        <w:t>• Adjective: Complete, perfect, mature, full-grown, adult, lacking nothing necessary for completeness.</w:t>
      </w:r>
    </w:p>
    <w:p w14:paraId="15CB959B" w14:textId="77777777" w:rsidR="008B231E" w:rsidRDefault="008B231E">
      <w:r>
        <w:t>• It indicates a state of fulfillment where a subject has reached its designed end or destination.</w:t>
      </w:r>
    </w:p>
    <w:p w14:paraId="7AF23091" w14:textId="77777777" w:rsidR="008B231E" w:rsidRDefault="008B231E">
      <w:r>
        <w:t>• When applied to human beings in the New Testament, it almost always signifies ethical, spiritual, or cognitive maturity, serving as the direct opposite of infancy or childishness.</w:t>
      </w:r>
    </w:p>
    <w:p w14:paraId="433F3413" w14:textId="77777777" w:rsidR="008B231E" w:rsidRDefault="008B231E"/>
    <w:p w14:paraId="075DDC6A" w14:textId="77777777" w:rsidR="008B231E" w:rsidRPr="008B231E" w:rsidRDefault="008B231E">
      <w:pPr>
        <w:rPr>
          <w:b/>
        </w:rPr>
      </w:pPr>
      <w:r w:rsidRPr="008B231E">
        <w:rPr>
          <w:b/>
        </w:rPr>
        <w:t>3. Usage and Word Pictures</w:t>
      </w:r>
    </w:p>
    <w:p w14:paraId="0932BDE0" w14:textId="77777777" w:rsidR="008B231E" w:rsidRDefault="008B231E">
      <w:r>
        <w:t>• The Contrast of Ages: Teleios is frequently contrasted with nepios (infant or babe). To be teleios is to possess the stability and discernment of a fully developed adult, as opposed to the vulnerability and gullibility of a child.</w:t>
      </w:r>
    </w:p>
    <w:p w14:paraId="44D358B0" w14:textId="77777777" w:rsidR="008B231E" w:rsidRDefault="008B231E">
      <w:r>
        <w:t>• Wholeness of Character: It is used to describe a faith or love that has been fully exercised and brought to its natural conclusion, such as patience having its "perfect" (complete) work (James 1:4).</w:t>
      </w:r>
    </w:p>
    <w:p w14:paraId="795A806C" w14:textId="77777777" w:rsidR="008B231E" w:rsidRDefault="008B231E">
      <w:r>
        <w:t>• Cognitive Maturity: It is used to describe believers who are mature in their understanding and thinking, able to handle the "solid food" of biblical truth rather than just milk (Hebrews 5:14).</w:t>
      </w:r>
    </w:p>
    <w:p w14:paraId="6082A167" w14:textId="77777777" w:rsidR="008B231E" w:rsidRDefault="008B231E"/>
    <w:p w14:paraId="014C995D" w14:textId="77777777" w:rsidR="008B231E" w:rsidRPr="008B231E" w:rsidRDefault="008B231E">
      <w:pPr>
        <w:rPr>
          <w:b/>
        </w:rPr>
      </w:pPr>
      <w:r w:rsidRPr="008B231E">
        <w:rPr>
          <w:b/>
        </w:rPr>
        <w:t>4. Theological Implications</w:t>
      </w:r>
    </w:p>
    <w:p w14:paraId="49C3DDDB" w14:textId="77777777" w:rsidR="008B231E" w:rsidRDefault="008B231E">
      <w:r>
        <w:t>• Spiritual growth in the Christian life is intentional and directional; it has a specific destination. We are not just saved to remain stagnant, but to be actively transformed into Christlikeness.</w:t>
      </w:r>
    </w:p>
    <w:p w14:paraId="4417402E" w14:textId="77777777" w:rsidR="008B231E" w:rsidRDefault="008B231E">
      <w:r>
        <w:t>• "Perfection" in the New Testament is primarily about teleology (design and purpose) rather than impeccability (sinlessness). A "perfect" believer is one whose faith is fully functioning, mature, and producing the intended fruit of the Spirit.</w:t>
      </w:r>
    </w:p>
    <w:p w14:paraId="0A2E9B10" w14:textId="77777777" w:rsidR="008B231E" w:rsidRDefault="008B231E">
      <w:r>
        <w:t>• This concept provides great pastoral comfort and exhortation: believers do not need to be flawlessly sinless to be considered spiritually mature by God, but they must be pressing continually toward the goal of robust, stable, and completely devoted faith.</w:t>
      </w:r>
    </w:p>
    <w:p w14:paraId="3995AD74" w14:textId="77777777" w:rsidR="008B231E" w:rsidRDefault="008B231E"/>
    <w:p w14:paraId="38C999EA" w14:textId="77777777" w:rsidR="008B231E" w:rsidRPr="008B231E" w:rsidRDefault="008B231E">
      <w:pPr>
        <w:rPr>
          <w:b/>
        </w:rPr>
      </w:pPr>
      <w:r w:rsidRPr="008B231E">
        <w:rPr>
          <w:b/>
        </w:rPr>
        <w:t>5. Contextual Nuance in the Passage</w:t>
      </w:r>
    </w:p>
    <w:p w14:paraId="28481F45" w14:textId="77777777" w:rsidR="008B231E" w:rsidRDefault="008B231E">
      <w:r>
        <w:t>• In Ephesians 4:13, teleios modifies the Greek word andra (man/adult male), translated together as "a perfect man."</w:t>
      </w:r>
    </w:p>
    <w:p w14:paraId="4719561C" w14:textId="77777777" w:rsidR="008B231E" w:rsidRDefault="008B231E">
      <w:r>
        <w:t>• This refers primarily to the corporate maturity of the church. Paul is not merely talking about isolated individuals becoming better Christians; he is describing the entire body of Christ growing up together into one fully mature entity.</w:t>
      </w:r>
    </w:p>
    <w:p w14:paraId="6ED763A8" w14:textId="77777777" w:rsidR="008B231E" w:rsidRDefault="008B231E">
      <w:r>
        <w:t>• The standard and definition of this maturity is immediately provided in the text: "to the measure of the stature of the fullness of Christ." Christ is the telos (goal); maturity is looking and functioning like Him.</w:t>
      </w:r>
    </w:p>
    <w:p w14:paraId="4C6E0FEB" w14:textId="77777777" w:rsidR="008B231E" w:rsidRDefault="008B231E">
      <w:r>
        <w:t>• Verse 14 supplies the contrast, showing exactly what this "perfect man" is avoiding: "that we should no longer be children, tossed to and fro and carried about with every wind of doctrine." True spiritual maturity anchors the church against deception.</w:t>
      </w:r>
    </w:p>
    <w:p w14:paraId="1237A12C" w14:textId="77777777" w:rsidR="008B231E" w:rsidRDefault="008B231E"/>
    <w:p w14:paraId="4E039A92" w14:textId="77777777" w:rsidR="008B231E" w:rsidRPr="008B231E" w:rsidRDefault="008B231E">
      <w:pPr>
        <w:rPr>
          <w:b/>
        </w:rPr>
      </w:pPr>
      <w:r w:rsidRPr="008B231E">
        <w:rPr>
          <w:b/>
        </w:rPr>
        <w:t>6. Key Uses in Other Verses (NKJV)</w:t>
      </w:r>
    </w:p>
    <w:p w14:paraId="065520D2" w14:textId="77777777" w:rsidR="008B231E" w:rsidRDefault="008B231E">
      <w:r>
        <w:t>• Matthew 5:48 – "Therefore you shall be perfect, just as your Father in heaven is perfect." (Pointing to a completeness of love and grace, mirroring God's character).</w:t>
      </w:r>
    </w:p>
    <w:p w14:paraId="3A24EED7" w14:textId="77777777" w:rsidR="008B231E" w:rsidRDefault="008B231E">
      <w:r>
        <w:t>• 1 Corinthians 2:6 – "However, we speak wisdom among those who are mature, yet not the wisdom of this age..."</w:t>
      </w:r>
    </w:p>
    <w:p w14:paraId="24D540AB" w14:textId="77777777" w:rsidR="008B231E" w:rsidRDefault="008B231E">
      <w:r>
        <w:t>• 1 Corinthians 14:20 – "Brethren, do not be children in understanding; however, in malice be babes, but in understanding be mature."</w:t>
      </w:r>
    </w:p>
    <w:p w14:paraId="46082F9F" w14:textId="77777777" w:rsidR="008B231E" w:rsidRDefault="008B231E">
      <w:r>
        <w:t>• Colossians 1:28 – "Him we preach, warning every man and teaching every man in all wisdom, that we may present every man perfect in Christ Jesus."</w:t>
      </w:r>
    </w:p>
    <w:p w14:paraId="0A409730" w14:textId="77777777" w:rsidR="008B231E" w:rsidRDefault="008B231E">
      <w:r>
        <w:t>• James 1:4 – "But let patience have its perfect work, that you may be perfect and complete, lacking nothing."</w:t>
      </w:r>
    </w:p>
    <w:p w14:paraId="48683436" w14:textId="77777777" w:rsidR="008B231E" w:rsidRDefault="008B231E"/>
    <w:p w14:paraId="212AC163" w14:textId="77777777" w:rsidR="008B231E" w:rsidRPr="008B231E" w:rsidRDefault="008B231E">
      <w:pPr>
        <w:rPr>
          <w:b/>
        </w:rPr>
      </w:pPr>
      <w:r w:rsidRPr="008B231E">
        <w:rPr>
          <w:b/>
        </w:rPr>
        <w:t>7. Other Relevant Insights</w:t>
      </w:r>
    </w:p>
    <w:p w14:paraId="33334482" w14:textId="77777777" w:rsidR="008B231E" w:rsidRDefault="008B231E">
      <w:r>
        <w:t>• Ephesians 4:11-13 outlines that Christ gave apostles, prophets, evangelists, pastors, and teachers to the church specifically to equip the saints for this journey from infancy to teleios. The ultimate goal of pastoral ministry is not simply gathering a crowd, but cultivating a mature, functioning, Christ-reflecting body that has reached its intended goal.</w:t>
      </w:r>
    </w:p>
    <w:p w14:paraId="09B2D06E" w14:textId="77777777" w:rsidR="008B231E" w:rsidRDefault="008B231E"/>
    <w:p w14:paraId="1C30CBA5" w14:textId="77777777" w:rsidR="008B231E" w:rsidRPr="008B231E" w:rsidRDefault="008B231E">
      <w:pPr>
        <w:rPr>
          <w:b/>
        </w:rPr>
      </w:pPr>
      <w:r w:rsidRPr="008B231E">
        <w:rPr>
          <w:b/>
        </w:rPr>
        <w:t>8. References</w:t>
      </w:r>
    </w:p>
    <w:p w14:paraId="5E9BEAB0" w14:textId="77777777" w:rsidR="008B231E" w:rsidRDefault="008B231E">
      <w:r>
        <w:t>• Bauer, W., Danker, F. W., Arndt, W. F., &amp; Gingrich, F. W. (BDAG), A Greek-English Lexicon of the New Testament and Other Early Christian Literature</w:t>
      </w:r>
    </w:p>
    <w:p w14:paraId="455D8F58" w14:textId="77777777" w:rsidR="008B231E" w:rsidRDefault="008B231E">
      <w:r>
        <w:t>• Kittel, G., Friedrich, G., &amp; Bromiley, G. W. (TDNT), Theological Dictionary of the New Testament</w:t>
      </w:r>
    </w:p>
    <w:p w14:paraId="33C0BB7F" w14:textId="77777777" w:rsidR="008B231E" w:rsidRDefault="008B231E">
      <w:r>
        <w:t>• Vine, W. E., Vine's Complete Expository Dictionary of Old and New Testament Words</w:t>
      </w:r>
    </w:p>
    <w:p w14:paraId="20419302" w14:textId="77777777" w:rsidR="008B231E" w:rsidRDefault="008B231E">
      <w:r>
        <w:t>• Zodhiates, S., The Complete Word Study Dictionary: New Testament</w:t>
      </w:r>
    </w:p>
    <w:p w14:paraId="653023D6" w14:textId="0EB16795" w:rsidR="004C5552" w:rsidRDefault="008B231E">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231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6BFE7"/>
  <w15:chartTrackingRefBased/>
  <w15:docId w15:val="{1351C266-41D6-4D16-8006-BF2EAF4C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31E"/>
    <w:rPr>
      <w:rFonts w:eastAsiaTheme="majorEastAsia" w:cstheme="majorBidi"/>
      <w:color w:val="272727" w:themeColor="text1" w:themeTint="D8"/>
    </w:rPr>
  </w:style>
  <w:style w:type="paragraph" w:styleId="Title">
    <w:name w:val="Title"/>
    <w:basedOn w:val="Normal"/>
    <w:next w:val="Normal"/>
    <w:link w:val="TitleChar"/>
    <w:uiPriority w:val="10"/>
    <w:qFormat/>
    <w:rsid w:val="008B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31E"/>
    <w:pPr>
      <w:spacing w:before="160"/>
      <w:jc w:val="center"/>
    </w:pPr>
    <w:rPr>
      <w:i/>
      <w:iCs/>
      <w:color w:val="404040" w:themeColor="text1" w:themeTint="BF"/>
    </w:rPr>
  </w:style>
  <w:style w:type="character" w:customStyle="1" w:styleId="QuoteChar">
    <w:name w:val="Quote Char"/>
    <w:basedOn w:val="DefaultParagraphFont"/>
    <w:link w:val="Quote"/>
    <w:uiPriority w:val="29"/>
    <w:rsid w:val="008B231E"/>
    <w:rPr>
      <w:i/>
      <w:iCs/>
      <w:color w:val="404040" w:themeColor="text1" w:themeTint="BF"/>
    </w:rPr>
  </w:style>
  <w:style w:type="paragraph" w:styleId="ListParagraph">
    <w:name w:val="List Paragraph"/>
    <w:basedOn w:val="Normal"/>
    <w:uiPriority w:val="34"/>
    <w:qFormat/>
    <w:rsid w:val="008B231E"/>
    <w:pPr>
      <w:ind w:left="720"/>
      <w:contextualSpacing/>
    </w:pPr>
  </w:style>
  <w:style w:type="character" w:styleId="IntenseEmphasis">
    <w:name w:val="Intense Emphasis"/>
    <w:basedOn w:val="DefaultParagraphFont"/>
    <w:uiPriority w:val="21"/>
    <w:qFormat/>
    <w:rsid w:val="008B231E"/>
    <w:rPr>
      <w:i/>
      <w:iCs/>
      <w:color w:val="2E74B5" w:themeColor="accent1" w:themeShade="BF"/>
    </w:rPr>
  </w:style>
  <w:style w:type="paragraph" w:styleId="IntenseQuote">
    <w:name w:val="Intense Quote"/>
    <w:basedOn w:val="Normal"/>
    <w:next w:val="Normal"/>
    <w:link w:val="IntenseQuoteChar"/>
    <w:uiPriority w:val="30"/>
    <w:qFormat/>
    <w:rsid w:val="008B23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231E"/>
    <w:rPr>
      <w:i/>
      <w:iCs/>
      <w:color w:val="2E74B5" w:themeColor="accent1" w:themeShade="BF"/>
    </w:rPr>
  </w:style>
  <w:style w:type="character" w:styleId="IntenseReference">
    <w:name w:val="Intense Reference"/>
    <w:basedOn w:val="DefaultParagraphFont"/>
    <w:uiPriority w:val="32"/>
    <w:qFormat/>
    <w:rsid w:val="008B23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4632</Characters>
  <Application>Microsoft Office Word</Application>
  <DocSecurity>0</DocSecurity>
  <Lines>89</Lines>
  <Paragraphs>48</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