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6C720" w14:textId="77777777" w:rsidR="009404B0" w:rsidRPr="009404B0" w:rsidRDefault="009404B0">
      <w:pPr>
        <w:rPr>
          <w:b/>
        </w:rPr>
      </w:pPr>
      <w:r w:rsidRPr="009404B0">
        <w:rPr>
          <w:b/>
        </w:rPr>
        <w:t>SPEAKING - ( alētheuō , Strong's G226 )</w:t>
      </w:r>
    </w:p>
    <w:p w14:paraId="591628C0" w14:textId="77777777" w:rsidR="009404B0" w:rsidRDefault="009404B0">
      <w:r w:rsidRPr="009404B0">
        <w:rPr>
          <w:b/>
        </w:rPr>
        <w:t>Summary:</w:t>
      </w:r>
    </w:p>
    <w:p w14:paraId="68B0E615" w14:textId="77777777" w:rsidR="009404B0" w:rsidRDefault="009404B0">
      <w:r>
        <w:t>The Greek word alētheuō is a unique and dynamic verb that translates literally as "to truth" or "truthing." Because English lacks a direct verb form for "truth," the NKJV translates it in Ephesians 4:15 as the phrase "speaking the truth." However, the concept goes far beyond mere verbal accuracy. It encompasses living truthfully, maintaining reality, and expressing truth in both word and action. In the context of Ephesians 4, it stands in direct contrast to the deceitful trickery of false teachers, calling believers to embody the reality of the gospel in a spirit of love so the church may grow into maturity.</w:t>
      </w:r>
    </w:p>
    <w:p w14:paraId="390A68C8" w14:textId="77777777" w:rsidR="009404B0" w:rsidRDefault="009404B0"/>
    <w:p w14:paraId="61E82D2C" w14:textId="77777777" w:rsidR="009404B0" w:rsidRDefault="009404B0">
      <w:r w:rsidRPr="009404B0">
        <w:rPr>
          <w:b/>
        </w:rPr>
        <w:t>Full Study:</w:t>
      </w:r>
    </w:p>
    <w:p w14:paraId="3391A3C5" w14:textId="77777777" w:rsidR="009404B0" w:rsidRDefault="009404B0"/>
    <w:p w14:paraId="5F5CD2B7" w14:textId="77777777" w:rsidR="009404B0" w:rsidRPr="009404B0" w:rsidRDefault="009404B0">
      <w:pPr>
        <w:rPr>
          <w:b/>
        </w:rPr>
      </w:pPr>
      <w:r w:rsidRPr="009404B0">
        <w:rPr>
          <w:b/>
        </w:rPr>
        <w:t>1. Word Picture / Background</w:t>
      </w:r>
    </w:p>
    <w:p w14:paraId="26F07E75" w14:textId="77777777" w:rsidR="009404B0" w:rsidRDefault="009404B0">
      <w:r>
        <w:t>• The verb alētheuō is built on the root alēthēs (true, real, unconcealed). This root is formed from the negative prefix a- (not) and lanthanō (to hide or be concealed).</w:t>
      </w:r>
    </w:p>
    <w:p w14:paraId="17638258" w14:textId="77777777" w:rsidR="009404B0" w:rsidRDefault="009404B0">
      <w:r>
        <w:t>• In the ancient Greek mindset, "truth" was that which was unhidden, laid bare, and brought out of the shadows into the light.</w:t>
      </w:r>
    </w:p>
    <w:p w14:paraId="7E2660F3" w14:textId="77777777" w:rsidR="009404B0" w:rsidRDefault="009404B0">
      <w:r>
        <w:t>• By turning the noun for truth into an active verb, the biblical text creates a vivid picture: "truthing." It implies that truth is not just a static set of theological facts to be mentally affirmed, but an active, continuous lifestyle to be performed and lived out.</w:t>
      </w:r>
    </w:p>
    <w:p w14:paraId="542BF2B5" w14:textId="77777777" w:rsidR="009404B0" w:rsidRDefault="009404B0"/>
    <w:p w14:paraId="247065C4" w14:textId="77777777" w:rsidR="009404B0" w:rsidRPr="009404B0" w:rsidRDefault="009404B0">
      <w:pPr>
        <w:rPr>
          <w:b/>
        </w:rPr>
      </w:pPr>
      <w:r w:rsidRPr="009404B0">
        <w:rPr>
          <w:b/>
        </w:rPr>
        <w:t>2. Meaning / Lexical Definition</w:t>
      </w:r>
    </w:p>
    <w:p w14:paraId="2DA610F3" w14:textId="77777777" w:rsidR="009404B0" w:rsidRDefault="009404B0">
      <w:r>
        <w:t>• To speak the truth, to tell the truth.</w:t>
      </w:r>
    </w:p>
    <w:p w14:paraId="295F0152" w14:textId="77777777" w:rsidR="009404B0" w:rsidRDefault="009404B0">
      <w:r>
        <w:t>• To deal faithfully, genuinely, or truly with someone.</w:t>
      </w:r>
    </w:p>
    <w:p w14:paraId="07F3AA08" w14:textId="77777777" w:rsidR="009404B0" w:rsidRDefault="009404B0">
      <w:r>
        <w:t>• To live in the truth, to walk in reality, and to maintain the truth.</w:t>
      </w:r>
    </w:p>
    <w:p w14:paraId="4A14A9BC" w14:textId="77777777" w:rsidR="009404B0" w:rsidRDefault="009404B0">
      <w:r>
        <w:t>• The lexical range encompasses both the communication of truth (what we say) and the conduct of truth (how we live and act).</w:t>
      </w:r>
    </w:p>
    <w:p w14:paraId="0FF8051E" w14:textId="77777777" w:rsidR="009404B0" w:rsidRDefault="009404B0"/>
    <w:p w14:paraId="5E670938" w14:textId="77777777" w:rsidR="009404B0" w:rsidRPr="009404B0" w:rsidRDefault="009404B0">
      <w:pPr>
        <w:rPr>
          <w:b/>
        </w:rPr>
      </w:pPr>
      <w:r w:rsidRPr="009404B0">
        <w:rPr>
          <w:b/>
        </w:rPr>
        <w:t>3. Usage and Word Pictures</w:t>
      </w:r>
    </w:p>
    <w:p w14:paraId="00DAF021" w14:textId="77777777" w:rsidR="009404B0" w:rsidRDefault="009404B0">
      <w:r>
        <w:t>• The word is exceedingly rare in the New Testament, appearing only twice (Ephesians 4:15 and Galatians 4:16).</w:t>
      </w:r>
    </w:p>
    <w:p w14:paraId="75A7EADD" w14:textId="77777777" w:rsidR="009404B0" w:rsidRDefault="009404B0">
      <w:r>
        <w:t>• While translations heavily lean on "speaking the truth," reducing alētheuō to words alone narrows the biblical concept. "Truthing" involves behaving genuinely, walking in integrity, and maintaining orthodox doctrine against error.</w:t>
      </w:r>
    </w:p>
    <w:p w14:paraId="5D192A00" w14:textId="77777777" w:rsidR="009404B0" w:rsidRDefault="009404B0">
      <w:r>
        <w:t>• It pictures a person whose entire being—words, motives, actions, and relationships—is aligned with divine reality and stripped of any hypocrisy, flattery, or deception.</w:t>
      </w:r>
    </w:p>
    <w:p w14:paraId="5CF0F4D3" w14:textId="77777777" w:rsidR="009404B0" w:rsidRDefault="009404B0"/>
    <w:p w14:paraId="7E22D72A" w14:textId="77777777" w:rsidR="009404B0" w:rsidRPr="009404B0" w:rsidRDefault="009404B0">
      <w:pPr>
        <w:rPr>
          <w:b/>
        </w:rPr>
      </w:pPr>
      <w:r w:rsidRPr="009404B0">
        <w:rPr>
          <w:b/>
        </w:rPr>
        <w:t>4. Theological Implications</w:t>
      </w:r>
    </w:p>
    <w:p w14:paraId="5157FB0D" w14:textId="77777777" w:rsidR="009404B0" w:rsidRDefault="009404B0">
      <w:r>
        <w:t>• Truth and love are inextricably linked in Christian theology. Truth without love becomes harsh, weaponized, and legalistic. Love without truth becomes sentimental, compromising, and ultimately deceptive.</w:t>
      </w:r>
    </w:p>
    <w:p w14:paraId="1ABA7831" w14:textId="77777777" w:rsidR="009404B0" w:rsidRDefault="009404B0">
      <w:r>
        <w:t>• Spiritual maturity—described here as growing up in all things into Christ—requires both elements simultaneously. The body of Christ cannot function in an atmosphere of deceit or artificial flattery; it requires the pure oxygen of divine truth delivered through the circulatory system of divine love.</w:t>
      </w:r>
    </w:p>
    <w:p w14:paraId="56A581E8" w14:textId="77777777" w:rsidR="009404B0" w:rsidRDefault="009404B0">
      <w:r>
        <w:t>• This dual command perfectly reflects the nature of Jesus Christ Himself, who is both the ultimate Truth (John 14:6) and Love incarnate.</w:t>
      </w:r>
    </w:p>
    <w:p w14:paraId="0590B3F6" w14:textId="77777777" w:rsidR="009404B0" w:rsidRDefault="009404B0"/>
    <w:p w14:paraId="17A56765" w14:textId="77777777" w:rsidR="009404B0" w:rsidRPr="009404B0" w:rsidRDefault="009404B0">
      <w:pPr>
        <w:rPr>
          <w:b/>
        </w:rPr>
      </w:pPr>
      <w:r w:rsidRPr="009404B0">
        <w:rPr>
          <w:b/>
        </w:rPr>
        <w:t>5. Contextual Nuance in the Passage</w:t>
      </w:r>
    </w:p>
    <w:p w14:paraId="1C2208B4" w14:textId="77777777" w:rsidR="009404B0" w:rsidRDefault="009404B0">
      <w:r>
        <w:t>• In Ephesians 4:14, Paul warns believers against remaining spiritual children who are "tossed to and fro" by the "trickery of men" and "deceitful plotting."</w:t>
      </w:r>
    </w:p>
    <w:p w14:paraId="070720D3" w14:textId="77777777" w:rsidR="009404B0" w:rsidRDefault="009404B0">
      <w:r>
        <w:t>• Verse 15 provides the direct antidote: instead of falling victim to deception, the church is commanded to be "truthing in love" (alētheuontes de en agapē).</w:t>
      </w:r>
    </w:p>
    <w:p w14:paraId="50C2E2EE" w14:textId="77777777" w:rsidR="009404B0" w:rsidRDefault="009404B0">
      <w:r>
        <w:t>• The contrast is intentional and sharp. Deceitful men plot in the shadows to tear down, manipulate, and divide. In contrast, the church operates in the light, "truthing" to build up. This truthful, loving lifestyle is the necessary catalyst for the entire body growing into unity and maturity under Christ the Head.</w:t>
      </w:r>
    </w:p>
    <w:p w14:paraId="19C5C3C6" w14:textId="77777777" w:rsidR="009404B0" w:rsidRDefault="009404B0"/>
    <w:p w14:paraId="7ED7D9F1" w14:textId="77777777" w:rsidR="009404B0" w:rsidRPr="009404B0" w:rsidRDefault="009404B0">
      <w:pPr>
        <w:rPr>
          <w:b/>
        </w:rPr>
      </w:pPr>
      <w:r w:rsidRPr="009404B0">
        <w:rPr>
          <w:b/>
        </w:rPr>
        <w:t>6. Key Uses in Other Verses (NKJV)</w:t>
      </w:r>
    </w:p>
    <w:p w14:paraId="2A893130" w14:textId="77777777" w:rsidR="009404B0" w:rsidRDefault="009404B0">
      <w:r>
        <w:t>• Galatians 4:16 – "Have I therefore become your enemy because I tell you the truth (alētheuō)?" (Here, Paul defends his faithful, uncompromised preaching of the true gospel to the Galatians, even when it caused relational friction.)</w:t>
      </w:r>
    </w:p>
    <w:p w14:paraId="26B8468E" w14:textId="77777777" w:rsidR="009404B0" w:rsidRDefault="009404B0"/>
    <w:p w14:paraId="32C925A7" w14:textId="77777777" w:rsidR="009404B0" w:rsidRPr="009404B0" w:rsidRDefault="009404B0">
      <w:pPr>
        <w:rPr>
          <w:b/>
        </w:rPr>
      </w:pPr>
      <w:r w:rsidRPr="009404B0">
        <w:rPr>
          <w:b/>
        </w:rPr>
        <w:t>7. Other Relevant Insights</w:t>
      </w:r>
    </w:p>
    <w:p w14:paraId="177B3938" w14:textId="77777777" w:rsidR="009404B0" w:rsidRDefault="009404B0">
      <w:r>
        <w:t>• The Greek verb is a present active participle (alētheuontes), which indicates a continuous, ongoing, and habitual action. Believers are not just to speak truth in isolated, difficult moments, but to make "truthing in love" the default posture of their lives.</w:t>
      </w:r>
    </w:p>
    <w:p w14:paraId="1038D1A4" w14:textId="77777777" w:rsidR="009404B0" w:rsidRDefault="009404B0">
      <w:r>
        <w:t>• Pastors, teachers, and counselors frequently lean on this concept for church discipline, conflict resolution, and relational healing. It provides the biblical standard for difficult conversations: demanding the courage to confront reality (truth) and the compassion to heal and restore (love).</w:t>
      </w:r>
    </w:p>
    <w:p w14:paraId="21A1C581" w14:textId="77777777" w:rsidR="009404B0" w:rsidRDefault="009404B0"/>
    <w:p w14:paraId="0C89006E" w14:textId="77777777" w:rsidR="009404B0" w:rsidRPr="009404B0" w:rsidRDefault="009404B0">
      <w:pPr>
        <w:rPr>
          <w:b/>
        </w:rPr>
      </w:pPr>
      <w:r w:rsidRPr="009404B0">
        <w:rPr>
          <w:b/>
        </w:rPr>
        <w:t>8. References</w:t>
      </w:r>
    </w:p>
    <w:p w14:paraId="47A71D53" w14:textId="77777777" w:rsidR="009404B0" w:rsidRDefault="009404B0">
      <w:r>
        <w:t>• BDAG, Greek-English Lexicon of the New Testament</w:t>
      </w:r>
    </w:p>
    <w:p w14:paraId="77F441AB" w14:textId="77777777" w:rsidR="009404B0" w:rsidRDefault="009404B0">
      <w:r>
        <w:t>• TDNT, Theological Dictionary of the New Testament</w:t>
      </w:r>
    </w:p>
    <w:p w14:paraId="35DEE850" w14:textId="77777777" w:rsidR="009404B0" w:rsidRDefault="009404B0">
      <w:r>
        <w:t>• Vine’s Complete Expository Dictionary of Old and New Testament Words</w:t>
      </w:r>
    </w:p>
    <w:p w14:paraId="772AE6A4" w14:textId="43831FCD" w:rsidR="004C5552" w:rsidRDefault="009404B0">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04B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DEF4F"/>
  <w15:chartTrackingRefBased/>
  <w15:docId w15:val="{199CD311-3F05-4AC9-9C29-2327C8FB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0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0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4B0"/>
    <w:rPr>
      <w:rFonts w:eastAsiaTheme="majorEastAsia" w:cstheme="majorBidi"/>
      <w:color w:val="272727" w:themeColor="text1" w:themeTint="D8"/>
    </w:rPr>
  </w:style>
  <w:style w:type="paragraph" w:styleId="Title">
    <w:name w:val="Title"/>
    <w:basedOn w:val="Normal"/>
    <w:next w:val="Normal"/>
    <w:link w:val="TitleChar"/>
    <w:uiPriority w:val="10"/>
    <w:qFormat/>
    <w:rsid w:val="00940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4B0"/>
    <w:pPr>
      <w:spacing w:before="160"/>
      <w:jc w:val="center"/>
    </w:pPr>
    <w:rPr>
      <w:i/>
      <w:iCs/>
      <w:color w:val="404040" w:themeColor="text1" w:themeTint="BF"/>
    </w:rPr>
  </w:style>
  <w:style w:type="character" w:customStyle="1" w:styleId="QuoteChar">
    <w:name w:val="Quote Char"/>
    <w:basedOn w:val="DefaultParagraphFont"/>
    <w:link w:val="Quote"/>
    <w:uiPriority w:val="29"/>
    <w:rsid w:val="009404B0"/>
    <w:rPr>
      <w:i/>
      <w:iCs/>
      <w:color w:val="404040" w:themeColor="text1" w:themeTint="BF"/>
    </w:rPr>
  </w:style>
  <w:style w:type="paragraph" w:styleId="ListParagraph">
    <w:name w:val="List Paragraph"/>
    <w:basedOn w:val="Normal"/>
    <w:uiPriority w:val="34"/>
    <w:qFormat/>
    <w:rsid w:val="009404B0"/>
    <w:pPr>
      <w:ind w:left="720"/>
      <w:contextualSpacing/>
    </w:pPr>
  </w:style>
  <w:style w:type="character" w:styleId="IntenseEmphasis">
    <w:name w:val="Intense Emphasis"/>
    <w:basedOn w:val="DefaultParagraphFont"/>
    <w:uiPriority w:val="21"/>
    <w:qFormat/>
    <w:rsid w:val="009404B0"/>
    <w:rPr>
      <w:i/>
      <w:iCs/>
      <w:color w:val="2E74B5" w:themeColor="accent1" w:themeShade="BF"/>
    </w:rPr>
  </w:style>
  <w:style w:type="paragraph" w:styleId="IntenseQuote">
    <w:name w:val="Intense Quote"/>
    <w:basedOn w:val="Normal"/>
    <w:next w:val="Normal"/>
    <w:link w:val="IntenseQuoteChar"/>
    <w:uiPriority w:val="30"/>
    <w:qFormat/>
    <w:rsid w:val="009404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04B0"/>
    <w:rPr>
      <w:i/>
      <w:iCs/>
      <w:color w:val="2E74B5" w:themeColor="accent1" w:themeShade="BF"/>
    </w:rPr>
  </w:style>
  <w:style w:type="character" w:styleId="IntenseReference">
    <w:name w:val="Intense Reference"/>
    <w:basedOn w:val="DefaultParagraphFont"/>
    <w:uiPriority w:val="32"/>
    <w:qFormat/>
    <w:rsid w:val="009404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738</Words>
  <Characters>3838</Characters>
  <Application>Microsoft Office Word</Application>
  <DocSecurity>0</DocSecurity>
  <Lines>73</Lines>
  <Paragraphs>40</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