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5335E" w14:textId="77777777" w:rsidR="004C61EC" w:rsidRPr="004C61EC" w:rsidRDefault="004C61EC">
      <w:pPr>
        <w:rPr>
          <w:b/>
        </w:rPr>
      </w:pPr>
      <w:r w:rsidRPr="004C61EC">
        <w:rPr>
          <w:b/>
        </w:rPr>
        <w:t>SUPPLIES - ( epichorēgia , Strong's G2024 )</w:t>
      </w:r>
    </w:p>
    <w:p w14:paraId="33A08D18" w14:textId="77777777" w:rsidR="004C61EC" w:rsidRDefault="004C61EC">
      <w:r w:rsidRPr="004C61EC">
        <w:rPr>
          <w:b/>
        </w:rPr>
        <w:t>Summary:</w:t>
      </w:r>
    </w:p>
    <w:p w14:paraId="3151936F" w14:textId="77777777" w:rsidR="004C61EC" w:rsidRDefault="004C61EC">
      <w:r>
        <w:t>The Greek noun epichorēgia refers to a generous, full, or bountiful supply, support, or provision. In Ephesians 4:16, it describes the vital, life-giving nourishment and strength that Christ, as the Head, flows through every individual connection or joint in His body, the Church. Rather than a mere administrative distribution of resources, this word represents a rich, sacrificial, and comprehensive enablement that equips every believer to function effectively for the growth and health of the entire Christian community.</w:t>
      </w:r>
    </w:p>
    <w:p w14:paraId="2191C844" w14:textId="77777777" w:rsidR="004C61EC" w:rsidRDefault="004C61EC"/>
    <w:p w14:paraId="70BCA25B" w14:textId="77777777" w:rsidR="004C61EC" w:rsidRDefault="004C61EC">
      <w:r w:rsidRPr="004C61EC">
        <w:rPr>
          <w:b/>
        </w:rPr>
        <w:t>Full Study:</w:t>
      </w:r>
    </w:p>
    <w:p w14:paraId="0FAD6C1B" w14:textId="77777777" w:rsidR="004C61EC" w:rsidRDefault="004C61EC"/>
    <w:p w14:paraId="0B1902C8" w14:textId="77777777" w:rsidR="004C61EC" w:rsidRPr="004C61EC" w:rsidRDefault="004C61EC">
      <w:pPr>
        <w:rPr>
          <w:b/>
        </w:rPr>
      </w:pPr>
      <w:r w:rsidRPr="004C61EC">
        <w:rPr>
          <w:b/>
        </w:rPr>
        <w:t>1. Word Picture / Background</w:t>
      </w:r>
    </w:p>
    <w:p w14:paraId="598C6442" w14:textId="77777777" w:rsidR="004C61EC" w:rsidRDefault="004C61EC">
      <w:r>
        <w:t>• The word epichorēgia is a compound noun derived from the preposition epi (upon, in addition to, or intensifying) and the verb chorēgeō (to lead a chorus, to fund, or to supply).</w:t>
      </w:r>
    </w:p>
    <w:p w14:paraId="79EF1B41" w14:textId="77777777" w:rsidR="004C61EC" w:rsidRDefault="004C61EC">
      <w:r>
        <w:t>• Historically, in classical Athens, a chorēgos was a wealthy citizen chosen to fund, equip, and train a theatrical chorus for public festivals. This was a civic duty performed not grudgingly, but with great pride and lavish generosity. A chorēgos would spare no expense to ensure the performance was magnificent, providing costumes, food, training spaces, and wages.</w:t>
      </w:r>
    </w:p>
    <w:p w14:paraId="64F5804D" w14:textId="77777777" w:rsidR="004C61EC" w:rsidRDefault="004C61EC">
      <w:r>
        <w:t>• Over time, the verb chorēgeō and its compound epichorēgeō evolved to mean supplying or providing anything with lavish abundance. The noun epichorēgia carries this rich historical flavor: it is not a stingy, minimal, or reluctant ration, but a grand, generous, and completely sufficient provision designed to ensure absolute success.</w:t>
      </w:r>
    </w:p>
    <w:p w14:paraId="3947F532" w14:textId="77777777" w:rsidR="004C61EC" w:rsidRDefault="004C61EC"/>
    <w:p w14:paraId="1896563C" w14:textId="77777777" w:rsidR="004C61EC" w:rsidRPr="004C61EC" w:rsidRDefault="004C61EC">
      <w:pPr>
        <w:rPr>
          <w:b/>
        </w:rPr>
      </w:pPr>
      <w:r w:rsidRPr="004C61EC">
        <w:rPr>
          <w:b/>
        </w:rPr>
        <w:t>2. Meaning / Lexical Definition</w:t>
      </w:r>
    </w:p>
    <w:p w14:paraId="5A76F1D2" w14:textId="77777777" w:rsidR="004C61EC" w:rsidRDefault="004C61EC">
      <w:r>
        <w:t>• Epichorēgia means "supply," "provision," "assistance," or "support."</w:t>
      </w:r>
    </w:p>
    <w:p w14:paraId="2027DDB5" w14:textId="77777777" w:rsidR="004C61EC" w:rsidRDefault="004C61EC">
      <w:r>
        <w:t>• In the New Testament, it specifically denotes the divine supply of spiritual grace, strength, and resources.</w:t>
      </w:r>
    </w:p>
    <w:p w14:paraId="3471291E" w14:textId="77777777" w:rsidR="004C61EC" w:rsidRDefault="004C61EC">
      <w:r>
        <w:t>• The prefix epi- functions as an intensifying force, implying a direct channeling of the supply to a specific point of need, or an "abundant addition" to what is already present.</w:t>
      </w:r>
    </w:p>
    <w:p w14:paraId="74433EDC" w14:textId="77777777" w:rsidR="004C61EC" w:rsidRDefault="004C61EC">
      <w:r>
        <w:t>• It refers to the act of providing what is necessary to sustain life, movement, and functional harmony within a system.</w:t>
      </w:r>
    </w:p>
    <w:p w14:paraId="52CF6B64" w14:textId="77777777" w:rsidR="004C61EC" w:rsidRDefault="004C61EC"/>
    <w:p w14:paraId="7A57C3B3" w14:textId="77777777" w:rsidR="004C61EC" w:rsidRPr="004C61EC" w:rsidRDefault="004C61EC">
      <w:pPr>
        <w:rPr>
          <w:b/>
        </w:rPr>
      </w:pPr>
      <w:r w:rsidRPr="004C61EC">
        <w:rPr>
          <w:b/>
        </w:rPr>
        <w:t>3. Usage and Word Pictures</w:t>
      </w:r>
    </w:p>
    <w:p w14:paraId="13FBAB35" w14:textId="77777777" w:rsidR="004C61EC" w:rsidRDefault="004C61EC">
      <w:r>
        <w:t>• In the ancient Greco-Roman world, medical writers used terms related to epichorēgia and haphe (joint/connection) to describe how the brain or heart supplies vital force, nutrients, and coordination to the rest of the body through the nervous and circulatory systems.</w:t>
      </w:r>
    </w:p>
    <w:p w14:paraId="38E3C96D" w14:textId="77777777" w:rsidR="004C61EC" w:rsidRDefault="004C61EC">
      <w:r>
        <w:t>• Paul adopts this physiological word picture. The Church is a living organism, not a static organization. Just as physical joints channel nourishment and signals from the head to enable fluid movement, so spiritual "joints" (the connections and relationships between believers) channel Christ’s abundant grace and spiritual nourishment to every part of the body.</w:t>
      </w:r>
    </w:p>
    <w:p w14:paraId="15B324C8" w14:textId="77777777" w:rsidR="004C61EC" w:rsidRDefault="004C61EC"/>
    <w:p w14:paraId="1496B964" w14:textId="77777777" w:rsidR="004C61EC" w:rsidRPr="004C61EC" w:rsidRDefault="004C61EC">
      <w:pPr>
        <w:rPr>
          <w:b/>
        </w:rPr>
      </w:pPr>
      <w:r w:rsidRPr="004C61EC">
        <w:rPr>
          <w:b/>
        </w:rPr>
        <w:t>4. Theological Implications</w:t>
      </w:r>
    </w:p>
    <w:p w14:paraId="7552F5A9" w14:textId="77777777" w:rsidR="004C61EC" w:rsidRDefault="004C61EC">
      <w:r>
        <w:t>• The source of this supply is entirely Christ. Ephesians 4 makes it clear that the Head (Christ) is the ultimate origin of all growth, grace, and spiritual nourishment. The Church cannot generate its own life; it must receive it continuously from Him.</w:t>
      </w:r>
    </w:p>
    <w:p w14:paraId="0AA7476A" w14:textId="77777777" w:rsidR="004C61EC" w:rsidRDefault="004C61EC">
      <w:r>
        <w:t>• The means of this supply is relational and mutual. Christ does not bypass the members to nourish the body; He pours His grace through the joints of connection. This highlights the absolute necessity of Christian fellowship, community, and mutual ministry. Spiritual maturity is never an individualistic achievement; it is a corporate reality fueled by mutual supply.</w:t>
      </w:r>
    </w:p>
    <w:p w14:paraId="4E6B5A17" w14:textId="77777777" w:rsidR="004C61EC" w:rsidRDefault="004C61EC">
      <w:r>
        <w:t>• Every believer has a designated "share" of this supply to distribute. The supply is not limited to prominent leaders; it is distributed "according to the effective working by which every part does its share."</w:t>
      </w:r>
    </w:p>
    <w:p w14:paraId="076C011F" w14:textId="77777777" w:rsidR="004C61EC" w:rsidRDefault="004C61EC"/>
    <w:p w14:paraId="5573B0CB" w14:textId="77777777" w:rsidR="004C61EC" w:rsidRPr="004C61EC" w:rsidRDefault="004C61EC">
      <w:pPr>
        <w:rPr>
          <w:b/>
        </w:rPr>
      </w:pPr>
      <w:r w:rsidRPr="004C61EC">
        <w:rPr>
          <w:b/>
        </w:rPr>
        <w:t>5. Contextual Nuance in the Passage</w:t>
      </w:r>
    </w:p>
    <w:p w14:paraId="52522DDE" w14:textId="77777777" w:rsidR="004C61EC" w:rsidRDefault="004C61EC">
      <w:r>
        <w:t>• In Ephesians 4:16, the phrase "by what every joint supplies" (literally, "through every joint of the supply") underscores how spiritual vitality is transmitted. The "joints" (haphe) are the points of contact and relationship between believers.</w:t>
      </w:r>
    </w:p>
    <w:p w14:paraId="35B67A7C" w14:textId="77777777" w:rsidR="004C61EC" w:rsidRDefault="004C61EC">
      <w:r>
        <w:t>• Paul’s immediate context is the unity and maturity of the local church. He warns against being tossed to and fro by deceptive doctrines (v. 14). The defense against spiritual instability is a tightly knit, mutually supportive body where truth is spoken in love (v. 15).</w:t>
      </w:r>
    </w:p>
    <w:p w14:paraId="3485C2E9" w14:textId="77777777" w:rsidR="004C61EC" w:rsidRDefault="004C61EC">
      <w:r>
        <w:t>• The "supply" here is the practical, daily flow of encouragement, prayer, correction, comfort, and service that believers offer to one another. When these relational joints are healthy and active, Christ's life flows freely, and the body builds itself up in love.</w:t>
      </w:r>
    </w:p>
    <w:p w14:paraId="0A9332A6" w14:textId="77777777" w:rsidR="004C61EC" w:rsidRDefault="004C61EC"/>
    <w:p w14:paraId="4C0AC127" w14:textId="77777777" w:rsidR="004C61EC" w:rsidRPr="004C61EC" w:rsidRDefault="004C61EC">
      <w:pPr>
        <w:rPr>
          <w:b/>
        </w:rPr>
      </w:pPr>
      <w:r w:rsidRPr="004C61EC">
        <w:rPr>
          <w:b/>
        </w:rPr>
        <w:t>6. Key Uses in Other Verses (NKJV)</w:t>
      </w:r>
    </w:p>
    <w:p w14:paraId="53A0CD82" w14:textId="77777777" w:rsidR="004C61EC" w:rsidRDefault="004C61EC">
      <w:r>
        <w:t>• The noun epichorēgia occurs only twice in the New Testament.</w:t>
      </w:r>
    </w:p>
    <w:p w14:paraId="5AF8D3FC" w14:textId="77777777" w:rsidR="004C61EC" w:rsidRDefault="004C61EC">
      <w:r>
        <w:t>• Philippians 1:19: "For I know that this will turn out for my deliverance through your prayer and the supply of the Spirit of Jesus Christ..." (Here, the word refers to the abundant provision of strength, comfort, and sustaining grace given by the Holy Spirit to Paul during his imprisonment).</w:t>
      </w:r>
    </w:p>
    <w:p w14:paraId="16E949A2" w14:textId="77777777" w:rsidR="004C61EC" w:rsidRDefault="004C61EC">
      <w:r>
        <w:t>• The cognate verb form (epichorēgeō, G2016) is used in several key passages with the same sense of lavish provision:</w:t>
      </w:r>
    </w:p>
    <w:p w14:paraId="0EBA9296" w14:textId="77777777" w:rsidR="004C61EC" w:rsidRDefault="004C61EC">
      <w:r>
        <w:t>• 2 Corinthians 9:10: "Now may He who supplies seed to the sower, and bread for food, supply and multiply the seed you have sown..."</w:t>
      </w:r>
    </w:p>
    <w:p w14:paraId="269649F4" w14:textId="77777777" w:rsidR="004C61EC" w:rsidRDefault="004C61EC">
      <w:r>
        <w:t>• Galatians 3:5: "Therefore He who supplies the Spirit to you and works miracles among you, does He do it by the works of the law, or by the hearing of faith?"</w:t>
      </w:r>
    </w:p>
    <w:p w14:paraId="6E9FD7BA" w14:textId="77777777" w:rsidR="004C61EC" w:rsidRDefault="004C61EC">
      <w:r>
        <w:t>• Colossians 2:19: "...the Head, from whom all the body, nourished [literally: supplied] and knit together by joints and ligaments, grows with the increase that is from God."</w:t>
      </w:r>
    </w:p>
    <w:p w14:paraId="0523DC5B" w14:textId="77777777" w:rsidR="004C61EC" w:rsidRDefault="004C61EC">
      <w:r>
        <w:t>• 2 Peter 1:5: "But also for this very reason, giving all diligence, add to your faith virtue, to virtue knowledge..." (Here, the verb is translated "add," conveying the idea of richly supplying or equipping one's faith with essential virtues).</w:t>
      </w:r>
    </w:p>
    <w:p w14:paraId="4BC9442F" w14:textId="77777777" w:rsidR="004C61EC" w:rsidRDefault="004C61EC"/>
    <w:p w14:paraId="0349909A" w14:textId="77777777" w:rsidR="004C61EC" w:rsidRPr="004C61EC" w:rsidRDefault="004C61EC">
      <w:pPr>
        <w:rPr>
          <w:b/>
        </w:rPr>
      </w:pPr>
      <w:r w:rsidRPr="004C61EC">
        <w:rPr>
          <w:b/>
        </w:rPr>
        <w:t>7. Other Relevant Insights</w:t>
      </w:r>
    </w:p>
    <w:p w14:paraId="383D0909" w14:textId="77777777" w:rsidR="004C61EC" w:rsidRDefault="004C61EC">
      <w:r>
        <w:t>• The concept of epichorēgia challenges a spectator-oriented approach to church. If a believer acts only as a passive observer, they are like a paralyzed or disconnected joint, blocking the flow of Christ’s supply to others and depriving themselves of the nourishment they need.</w:t>
      </w:r>
    </w:p>
    <w:p w14:paraId="189074BE" w14:textId="77777777" w:rsidR="004C61EC" w:rsidRDefault="004C61EC">
      <w:r>
        <w:t>• The flow of this supply is reciprocal. Just as a physical joint must both receive and transmit fluid and pressure, a believer must both receive grace from God and others, and actively channel that grace to those around them.</w:t>
      </w:r>
    </w:p>
    <w:p w14:paraId="78DB58AA" w14:textId="77777777" w:rsidR="004C61EC" w:rsidRDefault="004C61EC"/>
    <w:p w14:paraId="11E56214" w14:textId="77777777" w:rsidR="004C61EC" w:rsidRPr="004C61EC" w:rsidRDefault="004C61EC">
      <w:pPr>
        <w:rPr>
          <w:b/>
        </w:rPr>
      </w:pPr>
      <w:r w:rsidRPr="004C61EC">
        <w:rPr>
          <w:b/>
        </w:rPr>
        <w:t>8. References</w:t>
      </w:r>
    </w:p>
    <w:p w14:paraId="27F05788" w14:textId="77777777" w:rsidR="004C61EC" w:rsidRDefault="004C61EC">
      <w:r>
        <w:t>• Bauer, Walter, Frederick W. Danker, William F. Arndt, and F. Wilbur Gingrich. A Greek-English Lexicon of the New Testament and Other Early Christian Literature (BDAG).</w:t>
      </w:r>
    </w:p>
    <w:p w14:paraId="4A5AD412" w14:textId="77777777" w:rsidR="004C61EC" w:rsidRDefault="004C61EC">
      <w:r>
        <w:t>• Kittel, Gerhard, Gerhard Friedrich, and Geoffrey W. Bromiley. Theological Dictionary of the New Testament (TDNT).</w:t>
      </w:r>
    </w:p>
    <w:p w14:paraId="1986A450" w14:textId="77777777" w:rsidR="004C61EC" w:rsidRDefault="004C61EC">
      <w:r>
        <w:t>• Vine, W.E. Expository Dictionary of New Testament Words.</w:t>
      </w:r>
    </w:p>
    <w:p w14:paraId="5D5A4882" w14:textId="77777777" w:rsidR="004C61EC" w:rsidRDefault="004C61EC">
      <w:r>
        <w:t>• Zodhiates, Spiros. The Complete Word Study Dictionary: New Testament.</w:t>
      </w:r>
    </w:p>
    <w:p w14:paraId="6B9C8CF3" w14:textId="77777777" w:rsidR="004C5552" w:rsidRDefault="004C61EC">
      <w:r>
        <w:t>• MacArthur, John.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1E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C61EC"/>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73FAD"/>
  <w15:chartTrackingRefBased/>
  <w15:docId w15:val="{8B71F4C5-7F6E-4E36-828B-ABFCECCC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6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6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1EC"/>
    <w:rPr>
      <w:rFonts w:eastAsiaTheme="majorEastAsia" w:cstheme="majorBidi"/>
      <w:color w:val="272727" w:themeColor="text1" w:themeTint="D8"/>
    </w:rPr>
  </w:style>
  <w:style w:type="paragraph" w:styleId="Title">
    <w:name w:val="Title"/>
    <w:basedOn w:val="Normal"/>
    <w:next w:val="Normal"/>
    <w:link w:val="TitleChar"/>
    <w:uiPriority w:val="10"/>
    <w:qFormat/>
    <w:rsid w:val="004C61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1EC"/>
    <w:pPr>
      <w:spacing w:before="160"/>
      <w:jc w:val="center"/>
    </w:pPr>
    <w:rPr>
      <w:i/>
      <w:iCs/>
      <w:color w:val="404040" w:themeColor="text1" w:themeTint="BF"/>
    </w:rPr>
  </w:style>
  <w:style w:type="character" w:customStyle="1" w:styleId="QuoteChar">
    <w:name w:val="Quote Char"/>
    <w:basedOn w:val="DefaultParagraphFont"/>
    <w:link w:val="Quote"/>
    <w:uiPriority w:val="29"/>
    <w:rsid w:val="004C61EC"/>
    <w:rPr>
      <w:i/>
      <w:iCs/>
      <w:color w:val="404040" w:themeColor="text1" w:themeTint="BF"/>
    </w:rPr>
  </w:style>
  <w:style w:type="paragraph" w:styleId="ListParagraph">
    <w:name w:val="List Paragraph"/>
    <w:basedOn w:val="Normal"/>
    <w:uiPriority w:val="34"/>
    <w:qFormat/>
    <w:rsid w:val="004C61EC"/>
    <w:pPr>
      <w:ind w:left="720"/>
      <w:contextualSpacing/>
    </w:pPr>
  </w:style>
  <w:style w:type="character" w:styleId="IntenseEmphasis">
    <w:name w:val="Intense Emphasis"/>
    <w:basedOn w:val="DefaultParagraphFont"/>
    <w:uiPriority w:val="21"/>
    <w:qFormat/>
    <w:rsid w:val="004C61EC"/>
    <w:rPr>
      <w:i/>
      <w:iCs/>
      <w:color w:val="2E74B5" w:themeColor="accent1" w:themeShade="BF"/>
    </w:rPr>
  </w:style>
  <w:style w:type="paragraph" w:styleId="IntenseQuote">
    <w:name w:val="Intense Quote"/>
    <w:basedOn w:val="Normal"/>
    <w:next w:val="Normal"/>
    <w:link w:val="IntenseQuoteChar"/>
    <w:uiPriority w:val="30"/>
    <w:qFormat/>
    <w:rsid w:val="004C61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61EC"/>
    <w:rPr>
      <w:i/>
      <w:iCs/>
      <w:color w:val="2E74B5" w:themeColor="accent1" w:themeShade="BF"/>
    </w:rPr>
  </w:style>
  <w:style w:type="character" w:styleId="IntenseReference">
    <w:name w:val="Intense Reference"/>
    <w:basedOn w:val="DefaultParagraphFont"/>
    <w:uiPriority w:val="32"/>
    <w:qFormat/>
    <w:rsid w:val="004C61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1068</Words>
  <Characters>5556</Characters>
  <Application>Microsoft Office Word</Application>
  <DocSecurity>0</DocSecurity>
  <Lines>106</Lines>
  <Paragraphs>58</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