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5B8E" w14:textId="77777777" w:rsidR="002A6772" w:rsidRPr="002A6772" w:rsidRDefault="002A6772">
      <w:pPr>
        <w:rPr>
          <w:b/>
        </w:rPr>
      </w:pPr>
      <w:r w:rsidRPr="002A6772">
        <w:rPr>
          <w:b/>
        </w:rPr>
        <w:t>DARKENED - ( skotoō , Strong's G4654 )</w:t>
      </w:r>
    </w:p>
    <w:p w14:paraId="21EAFDC1" w14:textId="77777777" w:rsidR="002A6772" w:rsidRDefault="002A6772">
      <w:r w:rsidRPr="002A6772">
        <w:rPr>
          <w:b/>
        </w:rPr>
        <w:t>Summary:</w:t>
      </w:r>
    </w:p>
    <w:p w14:paraId="6471B61B" w14:textId="77777777" w:rsidR="002A6772" w:rsidRDefault="002A6772">
      <w:r>
        <w:t>In Ephesians 4:18, the word "darkened" (skotoō) describes the intellectual and moral condition of the Gentile world apart from God. Rather than a mere lack of academic education or intellectual capability, this darkness is a spiritual state where the faculty of moral perception has been deprived of divine light. As a perfect passive participle, the term emphasizes a settled, continuing state of spiritual blindness that resulted from turning away from God. This darkness paralyzes the mind's ability to perceive spiritual truth, leaving the unregenerate heart alienated from the life of God and trapped in ignorance.</w:t>
      </w:r>
    </w:p>
    <w:p w14:paraId="0FAFE92A" w14:textId="77777777" w:rsidR="002A6772" w:rsidRDefault="002A6772"/>
    <w:p w14:paraId="4D220FB9" w14:textId="77777777" w:rsidR="002A6772" w:rsidRDefault="002A6772">
      <w:r w:rsidRPr="002A6772">
        <w:rPr>
          <w:b/>
        </w:rPr>
        <w:t>Full Study:</w:t>
      </w:r>
    </w:p>
    <w:p w14:paraId="64B988AB" w14:textId="77777777" w:rsidR="002A6772" w:rsidRDefault="002A6772"/>
    <w:p w14:paraId="3654DF1B" w14:textId="77777777" w:rsidR="002A6772" w:rsidRPr="002A6772" w:rsidRDefault="002A6772">
      <w:pPr>
        <w:rPr>
          <w:b/>
        </w:rPr>
      </w:pPr>
      <w:r w:rsidRPr="002A6772">
        <w:rPr>
          <w:b/>
        </w:rPr>
        <w:t>1. Word Picture / Background</w:t>
      </w:r>
    </w:p>
    <w:p w14:paraId="12C608B8" w14:textId="77777777" w:rsidR="002A6772" w:rsidRDefault="002A6772">
      <w:r>
        <w:t>The verb skotoō is derived from the noun skotos, which refers to physical darkness, gloom, or the absence of light. In classical Greek, the skotos word family carried associations of the underworld, physical blindness, death, and intellectual ignorance. To darken something was to obscure it from view, cover it in shadow, or render an eye incapable of seeing. When applied metaphorically to the human mind or understanding, the word conjures the image of a traveler attempting to navigate a treacherous path in absolute, pitch-black darkness. The light has been extinguished, leaving the traveler unable to perceive reality, discern danger, or find the correct path.</w:t>
      </w:r>
    </w:p>
    <w:p w14:paraId="5C4C33EB" w14:textId="77777777" w:rsidR="002A6772" w:rsidRDefault="002A6772"/>
    <w:p w14:paraId="64B73F59" w14:textId="77777777" w:rsidR="002A6772" w:rsidRPr="002A6772" w:rsidRDefault="002A6772">
      <w:pPr>
        <w:rPr>
          <w:b/>
        </w:rPr>
      </w:pPr>
      <w:r w:rsidRPr="002A6772">
        <w:rPr>
          <w:b/>
        </w:rPr>
        <w:t>2. Meaning / Lexical Definition</w:t>
      </w:r>
    </w:p>
    <w:p w14:paraId="6B5EC2CB" w14:textId="77777777" w:rsidR="002A6772" w:rsidRDefault="002A6772">
      <w:r>
        <w:t>The verb skotoō means to darken, deprive of light, or make blind. In the New Testament, it is used both literally of celestial bodies losing their brightness and metaphorically of the human mind, understanding, or heart losing spiritual and moral perception. The passive voice indicates that this darkness is a condition inflicted upon or suffered by the subject. The perfect passive participle form in Ephesians 4:18 (eskotōmenoi) indicates a past action with ongoing, state-of-being results. It denotes a mind that has been completely plunged into darkness and remains in that obscured, sightless condition.</w:t>
      </w:r>
    </w:p>
    <w:p w14:paraId="6B76B8A9" w14:textId="77777777" w:rsidR="002A6772" w:rsidRDefault="002A6772"/>
    <w:p w14:paraId="0F086815" w14:textId="77777777" w:rsidR="002A6772" w:rsidRPr="002A6772" w:rsidRDefault="002A6772">
      <w:pPr>
        <w:rPr>
          <w:b/>
        </w:rPr>
      </w:pPr>
      <w:r w:rsidRPr="002A6772">
        <w:rPr>
          <w:b/>
        </w:rPr>
        <w:t>3. Usage and Word Pictures</w:t>
      </w:r>
    </w:p>
    <w:p w14:paraId="63C961B9" w14:textId="77777777" w:rsidR="002A6772" w:rsidRDefault="002A6772">
      <w:r>
        <w:t xml:space="preserve">The verb skotoō and its close semantic cognate skotizō (Strong's G4652) represent the spiritual night of the unregenerate world. </w:t>
      </w:r>
    </w:p>
    <w:p w14:paraId="25779614" w14:textId="77777777" w:rsidR="002A6772" w:rsidRDefault="002A6772">
      <w:r>
        <w:t>• Physical phenomena: The term describes cosmic events, such as the darkening of the sun during the crucifixion or the darkening of celestial bodies in apocalyptic judgments.</w:t>
      </w:r>
    </w:p>
    <w:p w14:paraId="670AAB3B" w14:textId="77777777" w:rsidR="002A6772" w:rsidRDefault="002A6772">
      <w:r>
        <w:t>• Spiritual blindness: It describes the state of the human understanding (dianoia) or heart (kardia) when it is rendered incapable of recognizing God’s truth, glory, and moral purity.</w:t>
      </w:r>
    </w:p>
    <w:p w14:paraId="7488B620" w14:textId="77777777" w:rsidR="002A6772" w:rsidRDefault="002A6772">
      <w:r>
        <w:t>The primary word picture is the loss of spiritual sight. Just as physical darkness prevents a person from seeing physical obstacles, spiritual darkness prevents the unregenerate mind from seeing the glory of God, the gravity of sin, or the path of righteousness.</w:t>
      </w:r>
    </w:p>
    <w:p w14:paraId="49C57B01" w14:textId="77777777" w:rsidR="002A6772" w:rsidRDefault="002A6772"/>
    <w:p w14:paraId="6CC46140" w14:textId="77777777" w:rsidR="002A6772" w:rsidRPr="002A6772" w:rsidRDefault="002A6772">
      <w:pPr>
        <w:rPr>
          <w:b/>
        </w:rPr>
      </w:pPr>
      <w:r w:rsidRPr="002A6772">
        <w:rPr>
          <w:b/>
        </w:rPr>
        <w:t>4. Theological Implications</w:t>
      </w:r>
    </w:p>
    <w:p w14:paraId="0CF4BE9E" w14:textId="77777777" w:rsidR="002A6772" w:rsidRDefault="002A6772">
      <w:r>
        <w:t>Theological usage of skotoō underscores the doctrine of the noetic effects of the Fall—how sin has corrupted human intellect and reasoning.</w:t>
      </w:r>
    </w:p>
    <w:p w14:paraId="5EDFFE6A" w14:textId="77777777" w:rsidR="002A6772" w:rsidRDefault="002A6772">
      <w:r>
        <w:t>• Human reasoning is not spiritually neutral. Apart from Christ, the intellect is actively obscured and unable to perceive divine reality.</w:t>
      </w:r>
    </w:p>
    <w:p w14:paraId="19944273" w14:textId="77777777" w:rsidR="002A6772" w:rsidRDefault="002A6772">
      <w:r>
        <w:t>• This darkness is both a consequence of human rebellion and a form of divine judgment. When humanity rejects the light of God's revelation, they are given over to the darkness they have chosen.</w:t>
      </w:r>
    </w:p>
    <w:p w14:paraId="2B654E65" w14:textId="77777777" w:rsidR="002A6772" w:rsidRDefault="002A6772">
      <w:r>
        <w:t>• The moral and intellectual darkness of the unbeliever is not an intellectual defect solvable by human education alone; it is a spiritual condition requiring a creative act of God to shine light into the heart.</w:t>
      </w:r>
    </w:p>
    <w:p w14:paraId="286FB8A0" w14:textId="77777777" w:rsidR="002A6772" w:rsidRDefault="002A6772"/>
    <w:p w14:paraId="70B35D11" w14:textId="77777777" w:rsidR="002A6772" w:rsidRPr="002A6772" w:rsidRDefault="002A6772">
      <w:pPr>
        <w:rPr>
          <w:b/>
        </w:rPr>
      </w:pPr>
      <w:r w:rsidRPr="002A6772">
        <w:rPr>
          <w:b/>
        </w:rPr>
        <w:t>5. Contextual Nuance in the Passage</w:t>
      </w:r>
    </w:p>
    <w:p w14:paraId="0B88765F" w14:textId="77777777" w:rsidR="002A6772" w:rsidRDefault="002A6772">
      <w:r>
        <w:t>In Ephesians 4:18, Paul contrasts the holy walk of the believer with the futile walk of the Gentiles. The Gentiles walk "in the futility of their mind," having "their understanding darkened."</w:t>
      </w:r>
    </w:p>
    <w:p w14:paraId="0D88EE90" w14:textId="77777777" w:rsidR="002A6772" w:rsidRDefault="002A6772">
      <w:r>
        <w:t>• The word translated "understanding" (dianoia) refers to the mind, the faculty of thinking, and moral perception.</w:t>
      </w:r>
    </w:p>
    <w:p w14:paraId="4A965694" w14:textId="77777777" w:rsidR="002A6772" w:rsidRDefault="002A6772">
      <w:r>
        <w:t>• The darkened state of this understanding is directly linked to being "alienated from the life of God." It is not that they lack natural intelligence, but that their cognitive and moral compass is severed from its divine life-source.</w:t>
      </w:r>
    </w:p>
    <w:p w14:paraId="7C544A14" w14:textId="77777777" w:rsidR="002A6772" w:rsidRDefault="002A6772">
      <w:r>
        <w:t>• This darkness is self-inflicted yet binding; it is caused by "the ignorance that is in them, because of the blindness of their heart." A hardened heart produces spiritual ignorance, which in turn darkens the understanding, resulting in a lifestyle of unrestrained sensuality.</w:t>
      </w:r>
    </w:p>
    <w:p w14:paraId="5DEEF1E5" w14:textId="77777777" w:rsidR="002A6772" w:rsidRDefault="002A6772"/>
    <w:p w14:paraId="74FAE6FA" w14:textId="77777777" w:rsidR="002A6772" w:rsidRPr="002A6772" w:rsidRDefault="002A6772">
      <w:pPr>
        <w:rPr>
          <w:b/>
        </w:rPr>
      </w:pPr>
      <w:r w:rsidRPr="002A6772">
        <w:rPr>
          <w:b/>
        </w:rPr>
        <w:t>6. Key Uses in Other Verses (NKJV)</w:t>
      </w:r>
    </w:p>
    <w:p w14:paraId="2921659F" w14:textId="77777777" w:rsidR="002A6772" w:rsidRDefault="002A6772">
      <w:r>
        <w:t>The verb skotoō (and its close variant skotizō) appears in several key passages:</w:t>
      </w:r>
    </w:p>
    <w:p w14:paraId="1D0EDAD3" w14:textId="77777777" w:rsidR="002A6772" w:rsidRDefault="002A6772">
      <w:r>
        <w:t>• Romans 1:21 – "...because, although they knew God, they did not glorify Him as God, nor were thankful, but became futile in their thoughts, and their foolish hearts were darkened." (G4652)</w:t>
      </w:r>
    </w:p>
    <w:p w14:paraId="7EE265D6" w14:textId="77777777" w:rsidR="002A6772" w:rsidRDefault="002A6772">
      <w:r>
        <w:t>• Romans 11:10 – "Let their eyes be darkened, so that they do not see..." (G4652)</w:t>
      </w:r>
    </w:p>
    <w:p w14:paraId="1A34FE6E" w14:textId="77777777" w:rsidR="002A6772" w:rsidRDefault="002A6772">
      <w:r>
        <w:t>• Ephesians 4:18 – "...having their understanding darkened, being alienated from the life of God..." (G4654)</w:t>
      </w:r>
    </w:p>
    <w:p w14:paraId="017F3C95" w14:textId="77777777" w:rsidR="002A6772" w:rsidRDefault="002A6772">
      <w:r>
        <w:t>• Revelation 9:2 – "...And the sun and the air were darkened because of the smoke of the pit." (G4654)</w:t>
      </w:r>
    </w:p>
    <w:p w14:paraId="0C86970D" w14:textId="77777777" w:rsidR="002A6772" w:rsidRDefault="002A6772">
      <w:r>
        <w:t>• Revelation 16:10 – "...and his kingdom became full of darkness [literally, was darkened]..." (G4654)</w:t>
      </w:r>
    </w:p>
    <w:p w14:paraId="78AF5D92" w14:textId="77777777" w:rsidR="002A6772" w:rsidRDefault="002A6772"/>
    <w:p w14:paraId="75DF36C4" w14:textId="77777777" w:rsidR="002A6772" w:rsidRPr="002A6772" w:rsidRDefault="002A6772">
      <w:pPr>
        <w:rPr>
          <w:b/>
        </w:rPr>
      </w:pPr>
      <w:r w:rsidRPr="002A6772">
        <w:rPr>
          <w:b/>
        </w:rPr>
        <w:t>7. Other Relevant Insights</w:t>
      </w:r>
    </w:p>
    <w:p w14:paraId="7B272936" w14:textId="77777777" w:rsidR="002A6772" w:rsidRDefault="002A6772">
      <w:r>
        <w:t>In ancient Greek thought, the mind was often likened to an eye. If the eye of the body is healthy, the whole body is full of light; but if it is bad, the body is full of darkness. Paul applies this concept spiritually. The "eyes of your understanding" must be enlightened by the Holy Spirit (Ephesians 1:18). Without this divine illumination, the unregenerate person lives with a "darkened" understanding, attempting to make moral and spiritual evaluations while completely blind to the light of the gospel.</w:t>
      </w:r>
    </w:p>
    <w:p w14:paraId="441043CD" w14:textId="77777777" w:rsidR="002A6772" w:rsidRDefault="002A6772"/>
    <w:p w14:paraId="5DDAB601" w14:textId="77777777" w:rsidR="002A6772" w:rsidRPr="002A6772" w:rsidRDefault="002A6772">
      <w:pPr>
        <w:rPr>
          <w:b/>
        </w:rPr>
      </w:pPr>
      <w:r w:rsidRPr="002A6772">
        <w:rPr>
          <w:b/>
        </w:rPr>
        <w:t>8. References</w:t>
      </w:r>
    </w:p>
    <w:p w14:paraId="5282446E" w14:textId="77777777" w:rsidR="002A6772" w:rsidRDefault="002A6772">
      <w:r>
        <w:t>• BDAG, Greek-English Lexicon of the New Testament and Other Early Christian Literature, s.v. "σκοτόω."</w:t>
      </w:r>
    </w:p>
    <w:p w14:paraId="7FB071DB" w14:textId="77777777" w:rsidR="002A6772" w:rsidRDefault="002A6772">
      <w:r>
        <w:t>• TDNT, Theological Dictionary of the New Testament, Vol. 7, s.v. "σκότος, σκοτόω."</w:t>
      </w:r>
    </w:p>
    <w:p w14:paraId="22441F50" w14:textId="77777777" w:rsidR="002A6772" w:rsidRDefault="002A6772">
      <w:r>
        <w:t>• Vine's Expository Dictionary of New Testament Words.</w:t>
      </w:r>
    </w:p>
    <w:p w14:paraId="75DFCA05" w14:textId="77777777" w:rsidR="002A6772" w:rsidRDefault="002A6772">
      <w:r>
        <w:t>• Thayer's Greek-English Lexicon of the New Testament.</w:t>
      </w:r>
    </w:p>
    <w:p w14:paraId="4F23D2DF" w14:textId="25560ED7" w:rsidR="004C5552" w:rsidRDefault="002A6772">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A6772"/>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730F"/>
  <w15:chartTrackingRefBased/>
  <w15:docId w15:val="{45843E70-4069-4B21-84B3-2823F54D2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6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6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772"/>
    <w:rPr>
      <w:rFonts w:eastAsiaTheme="majorEastAsia" w:cstheme="majorBidi"/>
      <w:color w:val="272727" w:themeColor="text1" w:themeTint="D8"/>
    </w:rPr>
  </w:style>
  <w:style w:type="paragraph" w:styleId="Title">
    <w:name w:val="Title"/>
    <w:basedOn w:val="Normal"/>
    <w:next w:val="Normal"/>
    <w:link w:val="TitleChar"/>
    <w:uiPriority w:val="10"/>
    <w:qFormat/>
    <w:rsid w:val="002A6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772"/>
    <w:pPr>
      <w:spacing w:before="160"/>
      <w:jc w:val="center"/>
    </w:pPr>
    <w:rPr>
      <w:i/>
      <w:iCs/>
      <w:color w:val="404040" w:themeColor="text1" w:themeTint="BF"/>
    </w:rPr>
  </w:style>
  <w:style w:type="character" w:customStyle="1" w:styleId="QuoteChar">
    <w:name w:val="Quote Char"/>
    <w:basedOn w:val="DefaultParagraphFont"/>
    <w:link w:val="Quote"/>
    <w:uiPriority w:val="29"/>
    <w:rsid w:val="002A6772"/>
    <w:rPr>
      <w:i/>
      <w:iCs/>
      <w:color w:val="404040" w:themeColor="text1" w:themeTint="BF"/>
    </w:rPr>
  </w:style>
  <w:style w:type="paragraph" w:styleId="ListParagraph">
    <w:name w:val="List Paragraph"/>
    <w:basedOn w:val="Normal"/>
    <w:uiPriority w:val="34"/>
    <w:qFormat/>
    <w:rsid w:val="002A6772"/>
    <w:pPr>
      <w:ind w:left="720"/>
      <w:contextualSpacing/>
    </w:pPr>
  </w:style>
  <w:style w:type="character" w:styleId="IntenseEmphasis">
    <w:name w:val="Intense Emphasis"/>
    <w:basedOn w:val="DefaultParagraphFont"/>
    <w:uiPriority w:val="21"/>
    <w:qFormat/>
    <w:rsid w:val="002A6772"/>
    <w:rPr>
      <w:i/>
      <w:iCs/>
      <w:color w:val="2E74B5" w:themeColor="accent1" w:themeShade="BF"/>
    </w:rPr>
  </w:style>
  <w:style w:type="paragraph" w:styleId="IntenseQuote">
    <w:name w:val="Intense Quote"/>
    <w:basedOn w:val="Normal"/>
    <w:next w:val="Normal"/>
    <w:link w:val="IntenseQuoteChar"/>
    <w:uiPriority w:val="30"/>
    <w:qFormat/>
    <w:rsid w:val="002A67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6772"/>
    <w:rPr>
      <w:i/>
      <w:iCs/>
      <w:color w:val="2E74B5" w:themeColor="accent1" w:themeShade="BF"/>
    </w:rPr>
  </w:style>
  <w:style w:type="character" w:styleId="IntenseReference">
    <w:name w:val="Intense Reference"/>
    <w:basedOn w:val="DefaultParagraphFont"/>
    <w:uiPriority w:val="32"/>
    <w:qFormat/>
    <w:rsid w:val="002A67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5026</Characters>
  <Application>Microsoft Office Word</Application>
  <DocSecurity>0</DocSecurity>
  <Lines>96</Lines>
  <Paragraphs>52</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