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77F2C6" w14:textId="77777777" w:rsidR="00120D15" w:rsidRPr="00120D15" w:rsidRDefault="00120D15">
      <w:pPr>
        <w:rPr>
          <w:b/>
        </w:rPr>
      </w:pPr>
      <w:r w:rsidRPr="00120D15">
        <w:rPr>
          <w:b/>
        </w:rPr>
        <w:t>HEARD - (akouō, Strong's G191)</w:t>
      </w:r>
    </w:p>
    <w:p w14:paraId="3A9AAD2D" w14:textId="77777777" w:rsidR="00120D15" w:rsidRDefault="00120D15">
      <w:r w:rsidRPr="00120D15">
        <w:rPr>
          <w:b/>
        </w:rPr>
        <w:t>Summary:</w:t>
      </w:r>
    </w:p>
    <w:p w14:paraId="12BC0D24" w14:textId="77777777" w:rsidR="00120D15" w:rsidRDefault="00120D15">
      <w:r>
        <w:t>In Ephesians 4:21, the verb translated "heard" refers to more than the physical perception of sound. It describes an active, saving reception of the gospel of Jesus Christ. To "hear" Christ in this context means to listen with spiritual understanding, to welcome His truth into the heart, and to respond with saving faith and obedience. It marks the definitive shift from the spiritually blind, calloused lifestyle of the unbelieving world to a life taught by and patterned after Jesus Himself.</w:t>
      </w:r>
    </w:p>
    <w:p w14:paraId="5CFD17D8" w14:textId="77777777" w:rsidR="00120D15" w:rsidRDefault="00120D15"/>
    <w:p w14:paraId="39F7A7CC" w14:textId="77777777" w:rsidR="00120D15" w:rsidRDefault="00120D15">
      <w:r w:rsidRPr="00120D15">
        <w:rPr>
          <w:b/>
        </w:rPr>
        <w:t>Full Study:</w:t>
      </w:r>
    </w:p>
    <w:p w14:paraId="5F42B230" w14:textId="77777777" w:rsidR="00120D15" w:rsidRDefault="00120D15"/>
    <w:p w14:paraId="44EE1241" w14:textId="77777777" w:rsidR="00120D15" w:rsidRPr="00120D15" w:rsidRDefault="00120D15">
      <w:pPr>
        <w:rPr>
          <w:b/>
        </w:rPr>
      </w:pPr>
      <w:r w:rsidRPr="00120D15">
        <w:rPr>
          <w:b/>
        </w:rPr>
        <w:t xml:space="preserve"> 1. Word Picture / Background</w:t>
      </w:r>
    </w:p>
    <w:p w14:paraId="67FD6DFB" w14:textId="77777777" w:rsidR="00120D15" w:rsidRDefault="00120D15">
      <w:r>
        <w:t>The Greek verb akouō is the root from which the English word "acoustics" is derived. In ancient Greek culture, the word carried both a physical and intellectual component. It meant to perceive sound with the ear, but it also meant to comprehend, internalize, and act upon what was said. In the classical world, disciples "heard" their philosophers, meaning they adopted their teachings and way of life.</w:t>
      </w:r>
    </w:p>
    <w:p w14:paraId="0DED976E" w14:textId="77777777" w:rsidR="00120D15" w:rsidRDefault="00120D15"/>
    <w:p w14:paraId="41D831B3" w14:textId="77777777" w:rsidR="00120D15" w:rsidRDefault="00120D15">
      <w:r>
        <w:t>This Greek term also translates the Hebrew concept of shama in the Old Testament, famously captured in the Shema of Deuteronomy 6:4 ("Hear, O Israel..."). In the biblical worldview, true hearing is inseparable from doing. To hear God is to obey Him; to refuse to hear Him is to rebel. Thus, the word background carries a strong moral and relational weight. It is not merely about receiving information, but submitting to the authority of the speaker.</w:t>
      </w:r>
    </w:p>
    <w:p w14:paraId="3B52BC94" w14:textId="77777777" w:rsidR="00120D15" w:rsidRDefault="00120D15"/>
    <w:p w14:paraId="152DC40E" w14:textId="77777777" w:rsidR="00120D15" w:rsidRPr="00120D15" w:rsidRDefault="00120D15">
      <w:pPr>
        <w:rPr>
          <w:b/>
        </w:rPr>
      </w:pPr>
      <w:r w:rsidRPr="00120D15">
        <w:rPr>
          <w:b/>
        </w:rPr>
        <w:t xml:space="preserve"> 2. Meaning / Lexical Definition</w:t>
      </w:r>
    </w:p>
    <w:p w14:paraId="1022B451" w14:textId="77777777" w:rsidR="00120D15" w:rsidRDefault="00120D15">
      <w:r>
        <w:t>• Akouō means to hear, to listen, to attend to, or to understand. Its semantic range includes:</w:t>
      </w:r>
    </w:p>
    <w:p w14:paraId="3C4FBCBC" w14:textId="77777777" w:rsidR="00120D15" w:rsidRDefault="00120D15">
      <w:r>
        <w:t>• Physical perception: To perceive sounds with the physical ear (e.g., hearing a voice or a noise).</w:t>
      </w:r>
    </w:p>
    <w:p w14:paraId="08A923E7" w14:textId="77777777" w:rsidR="00120D15" w:rsidRDefault="00120D15">
      <w:r>
        <w:t>• Mental comprehension: To understand the meaning of what is being communicated; to grasp the significance of a message.</w:t>
      </w:r>
    </w:p>
    <w:p w14:paraId="485D64D3" w14:textId="77777777" w:rsidR="00120D15" w:rsidRDefault="00120D15">
      <w:r>
        <w:t>• Spiritual responsiveness: To accept, believe, and obey a divine message or command.</w:t>
      </w:r>
    </w:p>
    <w:p w14:paraId="74898C14" w14:textId="77777777" w:rsidR="00120D15" w:rsidRDefault="00120D15"/>
    <w:p w14:paraId="0B1BB308" w14:textId="77777777" w:rsidR="00120D15" w:rsidRDefault="00120D15">
      <w:r>
        <w:t>In the New Testament, particularly in the Epistles, this verb frequently carries the sense of hearing with faith. It describes the process by which the gospel message enters a person's life, penetrates the heart, and produces saving faith (Romans 10:17).</w:t>
      </w:r>
    </w:p>
    <w:p w14:paraId="3B7434C5" w14:textId="77777777" w:rsidR="00120D15" w:rsidRDefault="00120D15"/>
    <w:p w14:paraId="074A4952" w14:textId="77777777" w:rsidR="00120D15" w:rsidRPr="00120D15" w:rsidRDefault="00120D15">
      <w:pPr>
        <w:rPr>
          <w:b/>
        </w:rPr>
      </w:pPr>
      <w:r w:rsidRPr="00120D15">
        <w:rPr>
          <w:b/>
        </w:rPr>
        <w:t xml:space="preserve"> 3. Usage and Word Pictures</w:t>
      </w:r>
    </w:p>
    <w:p w14:paraId="23D95764" w14:textId="77777777" w:rsidR="00120D15" w:rsidRDefault="00120D15">
      <w:r>
        <w:t xml:space="preserve">Throughout the New Testament, akouō is used to distinguish between those who merely hear physical sounds and those who hear spiritually. Jesus frequently used the phrase, "He who has ears to hear, let him hear!" (Matthew 11:15), drawing a sharp distinction between auditory capability and spiritual receptivity. </w:t>
      </w:r>
    </w:p>
    <w:p w14:paraId="1889BF2B" w14:textId="77777777" w:rsidR="00120D15" w:rsidRDefault="00120D15"/>
    <w:p w14:paraId="279F1F72" w14:textId="77777777" w:rsidR="00120D15" w:rsidRDefault="00120D15">
      <w:r>
        <w:t xml:space="preserve">An important grammatical feature of akouō is its usage with different cases. When akouō is followed by a genitive object, it often stresses the physical sound of the voice or the source. When followed by an accusative object, it frequently emphasizes the content, meaning, or understanding of what is said. In Ephesians 4:21, "heard Him" uses the accusative auton ("Him"). This indicates that the believers did not just hear about Christ or hear His name spoken; they spiritually grasped the actual message, truth, and person of Jesus Christ. </w:t>
      </w:r>
    </w:p>
    <w:p w14:paraId="1A295CFB" w14:textId="77777777" w:rsidR="00120D15" w:rsidRDefault="00120D15"/>
    <w:p w14:paraId="2F5B86E8" w14:textId="77777777" w:rsidR="00120D15" w:rsidRPr="00120D15" w:rsidRDefault="00120D15">
      <w:pPr>
        <w:rPr>
          <w:b/>
        </w:rPr>
      </w:pPr>
      <w:r w:rsidRPr="00120D15">
        <w:rPr>
          <w:b/>
        </w:rPr>
        <w:t xml:space="preserve"> 4. Theological Implications</w:t>
      </w:r>
    </w:p>
    <w:p w14:paraId="652895F6" w14:textId="77777777" w:rsidR="00120D15" w:rsidRDefault="00120D15">
      <w:r>
        <w:t xml:space="preserve">The theological weight of akouō in the New Testament is tied to the doctrine of effective calling and the reception of the gospel. </w:t>
      </w:r>
    </w:p>
    <w:p w14:paraId="6D0E0333" w14:textId="77777777" w:rsidR="00120D15" w:rsidRDefault="00120D15">
      <w:r>
        <w:t>• The Voice of the Savior: True believers are characterized by their ability to hear the voice of the Good Shepherd (John 10:27). This hearing is a gift of spiritual life; those who are spiritually dead cannot "hear" the things of God because they are spiritually appraised.</w:t>
      </w:r>
    </w:p>
    <w:p w14:paraId="7E3022CE" w14:textId="77777777" w:rsidR="00120D15" w:rsidRDefault="00120D15">
      <w:r>
        <w:t>• The Instrument of Faith: Salvation is initiated by hearing. God has chosen the proclamation of His Word as the means by which the Holy Spirit awakens dead hearts. Without the hearing of the gospel, there is no saving faith.</w:t>
      </w:r>
    </w:p>
    <w:p w14:paraId="2F8E58CF" w14:textId="77777777" w:rsidR="00120D15" w:rsidRDefault="00120D15">
      <w:r>
        <w:t>• Hearing and Holiness: Hearing Christ demands a break from the past. In the theological flow of Ephesians, hearing the truth of Jesus is the catalyst that enables believers to "put off" the old self and "put on" the new self.</w:t>
      </w:r>
    </w:p>
    <w:p w14:paraId="1113007C" w14:textId="77777777" w:rsidR="00120D15" w:rsidRDefault="00120D15"/>
    <w:p w14:paraId="07A3762C" w14:textId="77777777" w:rsidR="00120D15" w:rsidRPr="00120D15" w:rsidRDefault="00120D15">
      <w:pPr>
        <w:rPr>
          <w:b/>
        </w:rPr>
      </w:pPr>
      <w:r w:rsidRPr="00120D15">
        <w:rPr>
          <w:b/>
        </w:rPr>
        <w:t xml:space="preserve"> 5. Contextual Nuance in the Passage</w:t>
      </w:r>
    </w:p>
    <w:p w14:paraId="183A3E61" w14:textId="77777777" w:rsidR="00120D15" w:rsidRDefault="00120D15">
      <w:r>
        <w:t xml:space="preserve">In Ephesians 4:17–20, Paul paints a dark picture of the Gentile world. Unbelievers walk in the "futility of their mind," having their "understanding darkened" and possessing "blindness of heart." </w:t>
      </w:r>
    </w:p>
    <w:p w14:paraId="4813A587" w14:textId="77777777" w:rsidR="00120D15" w:rsidRDefault="00120D15"/>
    <w:p w14:paraId="634B0C3C" w14:textId="77777777" w:rsidR="00120D15" w:rsidRDefault="00120D15">
      <w:r>
        <w:t xml:space="preserve">In contrast, Paul says to the Ephesians in verse 20, "But you have not so learned Christ." He then follows in verse 21 with: "if indeed you have heard Him and have been taught by Him, as the truth is in Jesus." </w:t>
      </w:r>
    </w:p>
    <w:p w14:paraId="0378D25D" w14:textId="77777777" w:rsidR="00120D15" w:rsidRDefault="00120D15"/>
    <w:p w14:paraId="0B1FEDC9" w14:textId="77777777" w:rsidR="00120D15" w:rsidRDefault="00120D15">
      <w:r>
        <w:t>The phrase "if indeed" does not express doubt, but rather a confident assumption. Paul is saying, "Assuming that you have truly heard His voice and been instructed by Him..." The nuance of "heard Him" in this verse is deeply personal. Christ was not physically present in Ephesus when these believers were saved. They heard the gospel through the preaching of Paul and others. Yet, Paul writes that they heard Him (Christ). This teaches that when the gospel is preached faithfully, Christ Himself speaks through His messengers. To hear the gospel with saving faith is to hear the living voice of Jesus Christ calling you to Himself.</w:t>
      </w:r>
    </w:p>
    <w:p w14:paraId="7510F250" w14:textId="77777777" w:rsidR="00120D15" w:rsidRDefault="00120D15"/>
    <w:p w14:paraId="2027761D" w14:textId="77777777" w:rsidR="00120D15" w:rsidRPr="00120D15" w:rsidRDefault="00120D15">
      <w:pPr>
        <w:rPr>
          <w:b/>
        </w:rPr>
      </w:pPr>
      <w:r w:rsidRPr="00120D15">
        <w:rPr>
          <w:b/>
        </w:rPr>
        <w:t xml:space="preserve"> 6. Key Uses in Other Verses (NKJV)</w:t>
      </w:r>
    </w:p>
    <w:p w14:paraId="1EA077FB" w14:textId="77777777" w:rsidR="00120D15" w:rsidRDefault="00120D15">
      <w:r>
        <w:t>• Matthew 17:5 – "While he was still speaking, behold, a bright cloud overshadowed them; and suddenly a voice came out of the cloud, saying, 'This is My beloved Son, in whom I am well pleased. Hear Him!'"</w:t>
      </w:r>
    </w:p>
    <w:p w14:paraId="00B35B36" w14:textId="77777777" w:rsidR="00120D15" w:rsidRDefault="00120D15">
      <w:r>
        <w:t>• John 5:24 – "Most assuredly, I say to you, he who hears My word and believes in Him who sent Me has everlasting life, and shall not come into judgment, but has passed from death into life."</w:t>
      </w:r>
    </w:p>
    <w:p w14:paraId="62D30720" w14:textId="77777777" w:rsidR="00120D15" w:rsidRDefault="00120D15">
      <w:r>
        <w:t>• John 10:27 – "My sheep hear My voice, and I know them, and they follow Me."</w:t>
      </w:r>
    </w:p>
    <w:p w14:paraId="1E604DB8" w14:textId="77777777" w:rsidR="00120D15" w:rsidRDefault="00120D15">
      <w:r>
        <w:t>• Revelation 3:20 – "Behold, I stand at the door and knock. If anyone hears My voice and opens the door, I will come in to him and dine with him, and he with Me."</w:t>
      </w:r>
    </w:p>
    <w:p w14:paraId="5CC9EDF6" w14:textId="77777777" w:rsidR="00120D15" w:rsidRDefault="00120D15"/>
    <w:p w14:paraId="22E2E41D" w14:textId="77777777" w:rsidR="00120D15" w:rsidRPr="00120D15" w:rsidRDefault="00120D15">
      <w:pPr>
        <w:rPr>
          <w:b/>
        </w:rPr>
      </w:pPr>
      <w:r w:rsidRPr="00120D15">
        <w:rPr>
          <w:b/>
        </w:rPr>
        <w:t xml:space="preserve"> 7. Other Relevant Insights</w:t>
      </w:r>
    </w:p>
    <w:p w14:paraId="742E28B1" w14:textId="77777777" w:rsidR="00120D15" w:rsidRDefault="00120D15">
      <w:r>
        <w:t xml:space="preserve">For preaching and teaching, this passage offers a powerful contrast between the "noises" of the world and the "voice" of Christ. The Gentiles walk in the vanity of their minds because they are listening to the deceitful lusts of the old self. The Christian life, however, begins with a moment of focused listening—hearing the voice of Jesus Christ. </w:t>
      </w:r>
    </w:p>
    <w:p w14:paraId="77ACD90F" w14:textId="77777777" w:rsidR="00120D15" w:rsidRDefault="00120D15"/>
    <w:p w14:paraId="508B07C7" w14:textId="77777777" w:rsidR="00120D15" w:rsidRDefault="00120D15">
      <w:r>
        <w:t>This hearing is not a one-time past event but the start of a ongoing lifestyle. The same voice that called the believer out of spiritual death continues to instruct them through the Scriptures. True spiritual growth occurs as believers continue to listen to, obey, and align their lives with the voice of the Savior who redeemed them.</w:t>
      </w:r>
    </w:p>
    <w:p w14:paraId="6C48042C" w14:textId="77777777" w:rsidR="00120D15" w:rsidRDefault="00120D15"/>
    <w:p w14:paraId="038C7E63" w14:textId="77777777" w:rsidR="00120D15" w:rsidRPr="00120D15" w:rsidRDefault="00120D15">
      <w:pPr>
        <w:rPr>
          <w:b/>
        </w:rPr>
      </w:pPr>
      <w:r w:rsidRPr="00120D15">
        <w:rPr>
          <w:b/>
        </w:rPr>
        <w:t xml:space="preserve"> 8. References</w:t>
      </w:r>
    </w:p>
    <w:p w14:paraId="0BBE76C6" w14:textId="77777777" w:rsidR="00120D15" w:rsidRDefault="00120D15">
      <w:r>
        <w:t>• BDAG, 34-37</w:t>
      </w:r>
    </w:p>
    <w:p w14:paraId="23D629DC" w14:textId="77777777" w:rsidR="00120D15" w:rsidRDefault="00120D15">
      <w:r>
        <w:t>• Thayer's Greek-English Lexicon, 21-23</w:t>
      </w:r>
    </w:p>
    <w:p w14:paraId="1B6EA8FA" w14:textId="77777777" w:rsidR="00120D15" w:rsidRDefault="00120D15">
      <w:r>
        <w:t>• Theological Dictionary of the New Testament (TDNT / Little Kittel), 31-34</w:t>
      </w:r>
    </w:p>
    <w:p w14:paraId="022F8285" w14:textId="77777777" w:rsidR="00120D15" w:rsidRDefault="00120D15">
      <w:r>
        <w:t>• Vine's Expository Dictionary of New Testament Words, 301-302</w:t>
      </w:r>
    </w:p>
    <w:p w14:paraId="070E7700" w14:textId="73AECF5A" w:rsidR="004C5552" w:rsidRDefault="00120D15">
      <w:r>
        <w:t>• Strong's Exhaustive Concordance, G191</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0D15"/>
    <w:rsid w:val="00017747"/>
    <w:rsid w:val="00023A4A"/>
    <w:rsid w:val="0006763F"/>
    <w:rsid w:val="000C53AC"/>
    <w:rsid w:val="00120D15"/>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088EAE"/>
  <w15:chartTrackingRefBased/>
  <w15:docId w15:val="{9F14B80F-B682-430B-B384-92C32A2932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20D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0D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0D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0D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20D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0D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0D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0D15"/>
    <w:rPr>
      <w:rFonts w:eastAsiaTheme="majorEastAsia" w:cstheme="majorBidi"/>
      <w:color w:val="272727" w:themeColor="text1" w:themeTint="D8"/>
    </w:rPr>
  </w:style>
  <w:style w:type="paragraph" w:styleId="Title">
    <w:name w:val="Title"/>
    <w:basedOn w:val="Normal"/>
    <w:next w:val="Normal"/>
    <w:link w:val="TitleChar"/>
    <w:uiPriority w:val="10"/>
    <w:qFormat/>
    <w:rsid w:val="00120D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0D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0D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0D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0D15"/>
    <w:pPr>
      <w:spacing w:before="160"/>
      <w:jc w:val="center"/>
    </w:pPr>
    <w:rPr>
      <w:i/>
      <w:iCs/>
      <w:color w:val="404040" w:themeColor="text1" w:themeTint="BF"/>
    </w:rPr>
  </w:style>
  <w:style w:type="character" w:customStyle="1" w:styleId="QuoteChar">
    <w:name w:val="Quote Char"/>
    <w:basedOn w:val="DefaultParagraphFont"/>
    <w:link w:val="Quote"/>
    <w:uiPriority w:val="29"/>
    <w:rsid w:val="00120D15"/>
    <w:rPr>
      <w:i/>
      <w:iCs/>
      <w:color w:val="404040" w:themeColor="text1" w:themeTint="BF"/>
    </w:rPr>
  </w:style>
  <w:style w:type="paragraph" w:styleId="ListParagraph">
    <w:name w:val="List Paragraph"/>
    <w:basedOn w:val="Normal"/>
    <w:uiPriority w:val="34"/>
    <w:qFormat/>
    <w:rsid w:val="00120D15"/>
    <w:pPr>
      <w:ind w:left="720"/>
      <w:contextualSpacing/>
    </w:pPr>
  </w:style>
  <w:style w:type="character" w:styleId="IntenseEmphasis">
    <w:name w:val="Intense Emphasis"/>
    <w:basedOn w:val="DefaultParagraphFont"/>
    <w:uiPriority w:val="21"/>
    <w:qFormat/>
    <w:rsid w:val="00120D15"/>
    <w:rPr>
      <w:i/>
      <w:iCs/>
      <w:color w:val="2E74B5" w:themeColor="accent1" w:themeShade="BF"/>
    </w:rPr>
  </w:style>
  <w:style w:type="paragraph" w:styleId="IntenseQuote">
    <w:name w:val="Intense Quote"/>
    <w:basedOn w:val="Normal"/>
    <w:next w:val="Normal"/>
    <w:link w:val="IntenseQuoteChar"/>
    <w:uiPriority w:val="30"/>
    <w:qFormat/>
    <w:rsid w:val="00120D1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20D15"/>
    <w:rPr>
      <w:i/>
      <w:iCs/>
      <w:color w:val="2E74B5" w:themeColor="accent1" w:themeShade="BF"/>
    </w:rPr>
  </w:style>
  <w:style w:type="character" w:styleId="IntenseReference">
    <w:name w:val="Intense Reference"/>
    <w:basedOn w:val="DefaultParagraphFont"/>
    <w:uiPriority w:val="32"/>
    <w:qFormat/>
    <w:rsid w:val="00120D1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1068</Words>
  <Characters>5556</Characters>
  <Application>Microsoft Office Word</Application>
  <DocSecurity>0</DocSecurity>
  <Lines>106</Lines>
  <Paragraphs>58</Paragraphs>
  <ScaleCrop>false</ScaleCrop>
  <Company/>
  <LinksUpToDate>false</LinksUpToDate>
  <CharactersWithSpaces>6566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2026-08-13T01:22:00Z</dcterms:created>
  <dcterms:modified xsi:type="dcterms:W3CDTF">2026-08-13T01:22:00Z</dcterms:modified>
</cp:coreProperties>
</file>