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EDF665" w14:textId="77777777" w:rsidR="004E30C4" w:rsidRPr="004E30C4" w:rsidRDefault="004E30C4">
      <w:pPr>
        <w:rPr>
          <w:b/>
        </w:rPr>
      </w:pPr>
      <w:r w:rsidRPr="004E30C4">
        <w:rPr>
          <w:b/>
        </w:rPr>
        <w:t>BAPTISM - ( baptisma , Strong's G908 )</w:t>
      </w:r>
    </w:p>
    <w:p w14:paraId="48127641" w14:textId="77777777" w:rsidR="004E30C4" w:rsidRDefault="004E30C4">
      <w:r w:rsidRPr="004E30C4">
        <w:rPr>
          <w:b/>
        </w:rPr>
        <w:t>Summary:</w:t>
      </w:r>
    </w:p>
    <w:p w14:paraId="074F753B" w14:textId="77777777" w:rsidR="004E30C4" w:rsidRDefault="004E30C4">
      <w:r>
        <w:t>In Ephesians 4:5, "one baptism" refers to the unifying reality of the believer's initiation into the body of Christ. While the term historically and culturally derives from a physical dipping or immersion, Paul uses it here to emphasize the singular, defining spiritual reality that unites all Christians. Whether understood as the inward baptism of the Holy Spirit that incorporates believers into Christ, or the outward water baptism that publicly seals and confesses this union, it stands as an unrepeatable, foundational mark of Christian unity.</w:t>
      </w:r>
    </w:p>
    <w:p w14:paraId="0E511534" w14:textId="77777777" w:rsidR="004E30C4" w:rsidRDefault="004E30C4"/>
    <w:p w14:paraId="57A72B47" w14:textId="77777777" w:rsidR="004E30C4" w:rsidRDefault="004E30C4">
      <w:r w:rsidRPr="004E30C4">
        <w:rPr>
          <w:b/>
        </w:rPr>
        <w:t>Full Study:</w:t>
      </w:r>
    </w:p>
    <w:p w14:paraId="43343642" w14:textId="77777777" w:rsidR="004E30C4" w:rsidRDefault="004E30C4"/>
    <w:p w14:paraId="4512584B" w14:textId="77777777" w:rsidR="004E30C4" w:rsidRPr="004E30C4" w:rsidRDefault="004E30C4">
      <w:pPr>
        <w:rPr>
          <w:b/>
        </w:rPr>
      </w:pPr>
      <w:r w:rsidRPr="004E30C4">
        <w:rPr>
          <w:b/>
        </w:rPr>
        <w:t>1. Word Picture / Background</w:t>
      </w:r>
    </w:p>
    <w:p w14:paraId="6BD218AC" w14:textId="77777777" w:rsidR="004E30C4" w:rsidRDefault="004E30C4">
      <w:r>
        <w:t>The noun baptisma is a uniquely New Testament and Christian term, not found in classical Greek or the Septuagint. It derives from the verb baptizo, which means to dip, plunge, or submerge. In secular Greek, the root was used of dipping cloth to dye it, drowning, or sinking a ship. The noun carries the passive result of this action—the state of having been fully immersed or identified with something. The Jewish background includes ceremonial washings for ritual purification and proselyte baptism. John the Baptist adapted this into a singular baptism of repentance. Early Christians adopted the term to describe the definitive, once-for-all initiation into the triune God and the Christian community.</w:t>
      </w:r>
    </w:p>
    <w:p w14:paraId="7609801B" w14:textId="77777777" w:rsidR="004E30C4" w:rsidRDefault="004E30C4"/>
    <w:p w14:paraId="6584954D" w14:textId="77777777" w:rsidR="004E30C4" w:rsidRPr="004E30C4" w:rsidRDefault="004E30C4">
      <w:pPr>
        <w:rPr>
          <w:b/>
        </w:rPr>
      </w:pPr>
      <w:r w:rsidRPr="004E30C4">
        <w:rPr>
          <w:b/>
        </w:rPr>
        <w:t>2. Meaning / Lexical Definition</w:t>
      </w:r>
    </w:p>
    <w:p w14:paraId="2A6090CD" w14:textId="77777777" w:rsidR="004E30C4" w:rsidRDefault="004E30C4">
      <w:r>
        <w:t>• Baptisma refers to the act of association, immersion, or washing. It denotes the rite of Christian baptism, which involves immersion in water as a sign of washing away sins and of spiritual rebirth. Metaphorically, it refers to the overwhelming experience of suffering or the spiritual immersion into the Holy Spirit and Christ's body. In Ephesians 4:5, the lexical sense refers to the singular initiatory rite or reality of Christian baptism that marks out the believer as belonging to Christ.</w:t>
      </w:r>
    </w:p>
    <w:p w14:paraId="559FDC8B" w14:textId="77777777" w:rsidR="004E30C4" w:rsidRDefault="004E30C4"/>
    <w:p w14:paraId="70DC92B1" w14:textId="77777777" w:rsidR="004E30C4" w:rsidRPr="004E30C4" w:rsidRDefault="004E30C4">
      <w:pPr>
        <w:rPr>
          <w:b/>
        </w:rPr>
      </w:pPr>
      <w:r w:rsidRPr="004E30C4">
        <w:rPr>
          <w:b/>
        </w:rPr>
        <w:t>3. Usage and Word Pictures</w:t>
      </w:r>
    </w:p>
    <w:p w14:paraId="58F4741B" w14:textId="77777777" w:rsidR="004E30C4" w:rsidRDefault="004E30C4">
      <w:r>
        <w:t>The word picture of baptisma is immersion. Just as a piece of cloth dipped in dye is completely saturated and takes on a new color and identity, the baptized believer is fully identified with Jesus Christ. This identity involves a symbolic burial and resurrection. To be baptized is to be submerged into Christ's death and raised to walk in newness of life. In the early church, this was not a casual ceremony but a radical, public break with the pagan world, signaling a complete change of allegiance.</w:t>
      </w:r>
    </w:p>
    <w:p w14:paraId="3517078D" w14:textId="77777777" w:rsidR="004E30C4" w:rsidRDefault="004E30C4"/>
    <w:p w14:paraId="4F897A99" w14:textId="77777777" w:rsidR="004E30C4" w:rsidRPr="004E30C4" w:rsidRDefault="004E30C4">
      <w:pPr>
        <w:rPr>
          <w:b/>
        </w:rPr>
      </w:pPr>
      <w:r w:rsidRPr="004E30C4">
        <w:rPr>
          <w:b/>
        </w:rPr>
        <w:t>4. Theological Implications</w:t>
      </w:r>
    </w:p>
    <w:p w14:paraId="68311945" w14:textId="77777777" w:rsidR="004E30C4" w:rsidRDefault="004E30C4">
      <w:r>
        <w:t>Theologically, "one baptism" underscores the absolute unity of the church. Just as there is one Lord and one faith, there is only one baptism. This speaks to the doctrine of union with Christ. Through the Spirit's work, every believer is baptized into the one body. Water baptism is the outward sign and seal of this inward spiritual reality. The oneness of baptism excludes any class division or spiritual hierarchy in the church. Whether Jew or Greek, slave or free, all enter through the exact same doorway.</w:t>
      </w:r>
    </w:p>
    <w:p w14:paraId="3EA3562A" w14:textId="77777777" w:rsidR="004E30C4" w:rsidRDefault="004E30C4"/>
    <w:p w14:paraId="1B2D6AE4" w14:textId="77777777" w:rsidR="004E30C4" w:rsidRPr="004E30C4" w:rsidRDefault="004E30C4">
      <w:pPr>
        <w:rPr>
          <w:b/>
        </w:rPr>
      </w:pPr>
      <w:r w:rsidRPr="004E30C4">
        <w:rPr>
          <w:b/>
        </w:rPr>
        <w:t>5. Contextual Nuance in the Passage</w:t>
      </w:r>
    </w:p>
    <w:p w14:paraId="386A7A4E" w14:textId="77777777" w:rsidR="004E30C4" w:rsidRDefault="004E30C4">
      <w:r>
        <w:t>In Ephesians 4:1-6, Paul is pleading for the unity of the Spirit in the bond of peace. He lists seven "ones" that ground this unity: one body, one Spirit, one hope, one Lord, one faith, one baptism, one God and Father. "One baptism" is paired with "one Lord" and "one faith." This triad represents the objective realities of Christian confession. We confess the same Lord, hold the same essential faith, and have undergone the same initiatory baptism. For the early church, the spiritual reality of regeneration and the physical confession of that reality in water were closely linked as two sides of a single coin. To separate them too sharply misses the pastoral force of Paul's argument: there is only one initiation into Christ, making division among believers structurally impossible.</w:t>
      </w:r>
    </w:p>
    <w:p w14:paraId="67E2D521" w14:textId="77777777" w:rsidR="004E30C4" w:rsidRDefault="004E30C4"/>
    <w:p w14:paraId="0417482E" w14:textId="77777777" w:rsidR="004E30C4" w:rsidRPr="004E30C4" w:rsidRDefault="004E30C4">
      <w:pPr>
        <w:rPr>
          <w:b/>
        </w:rPr>
      </w:pPr>
      <w:r w:rsidRPr="004E30C4">
        <w:rPr>
          <w:b/>
        </w:rPr>
        <w:t>6. Key Uses in Other Verses (NKJV)</w:t>
      </w:r>
    </w:p>
    <w:p w14:paraId="0C38C37D" w14:textId="77777777" w:rsidR="004E30C4" w:rsidRDefault="004E30C4">
      <w:r>
        <w:t>• Romans 6:4 - "Therefore we were buried with Him through baptism into death..."</w:t>
      </w:r>
    </w:p>
    <w:p w14:paraId="78B03D6A" w14:textId="77777777" w:rsidR="004E30C4" w:rsidRDefault="004E30C4">
      <w:r>
        <w:t>• Colossians 2:12 - "...buried with Him in baptism, in which you also were raised with Him..."</w:t>
      </w:r>
    </w:p>
    <w:p w14:paraId="1C3115C1" w14:textId="77777777" w:rsidR="004E30C4" w:rsidRDefault="004E30C4">
      <w:r>
        <w:t>• 1 Peter 3:21 - "There is also an antitype which now saves us—baptism (not the removal of the filth of the flesh, but the answer of a good conscience toward God)..."</w:t>
      </w:r>
    </w:p>
    <w:p w14:paraId="221C4589" w14:textId="77777777" w:rsidR="004E30C4" w:rsidRDefault="004E30C4">
      <w:r>
        <w:t>• Matthew 3:7 - "But when he saw many of the Pharisees and Sadducees coming to his baptism, he said to them..."</w:t>
      </w:r>
    </w:p>
    <w:p w14:paraId="31A469FE" w14:textId="77777777" w:rsidR="004E30C4" w:rsidRDefault="004E30C4"/>
    <w:p w14:paraId="0B830B38" w14:textId="77777777" w:rsidR="004E30C4" w:rsidRPr="004E30C4" w:rsidRDefault="004E30C4">
      <w:pPr>
        <w:rPr>
          <w:b/>
        </w:rPr>
      </w:pPr>
      <w:r w:rsidRPr="004E30C4">
        <w:rPr>
          <w:b/>
        </w:rPr>
        <w:t>7. Other Relevant Insights</w:t>
      </w:r>
    </w:p>
    <w:p w14:paraId="3D5223EF" w14:textId="77777777" w:rsidR="004E30C4" w:rsidRDefault="004E30C4">
      <w:r>
        <w:t>Unlike the Jewish ceremonial washings (baptismoi, plural, as in Hebrews 6:2) which were repeated for ritual purity, Christian baptisma (singular) is a once-for-all event. This mirrors the once-for-all sacrifice of Christ. When believers argue over non-essential doctrines, Paul recalls them to their baptism. Remembering our "one baptism" is a call to remember our shared identity at the foot of the cross.</w:t>
      </w:r>
    </w:p>
    <w:p w14:paraId="13395155" w14:textId="77777777" w:rsidR="004E30C4" w:rsidRDefault="004E30C4"/>
    <w:p w14:paraId="18F1E4A0" w14:textId="77777777" w:rsidR="004E30C4" w:rsidRPr="004E30C4" w:rsidRDefault="004E30C4">
      <w:pPr>
        <w:rPr>
          <w:b/>
        </w:rPr>
      </w:pPr>
      <w:r w:rsidRPr="004E30C4">
        <w:rPr>
          <w:b/>
        </w:rPr>
        <w:t>8. References</w:t>
      </w:r>
    </w:p>
    <w:p w14:paraId="12DC9130" w14:textId="77777777" w:rsidR="004E30C4" w:rsidRDefault="004E30C4">
      <w:r>
        <w:t>• BDAG, s.v. "baptisma."</w:t>
      </w:r>
    </w:p>
    <w:p w14:paraId="32BAA7B8" w14:textId="77777777" w:rsidR="004E30C4" w:rsidRDefault="004E30C4">
      <w:r>
        <w:t>• TDNT, 1:529-546.</w:t>
      </w:r>
    </w:p>
    <w:p w14:paraId="3DC10A0C" w14:textId="77777777" w:rsidR="004E30C4" w:rsidRDefault="004E30C4">
      <w:r>
        <w:t>• Vine's Expository Dictionary of New Testament Words.</w:t>
      </w:r>
    </w:p>
    <w:p w14:paraId="31AB3DC9" w14:textId="77777777" w:rsidR="004C5552" w:rsidRDefault="004E30C4">
      <w:r>
        <w:t>• Zodhiates, Complete Word Study Dictionary: New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30C4"/>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4E30C4"/>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41F247"/>
  <w15:chartTrackingRefBased/>
  <w15:docId w15:val="{A5B7B5C7-00A9-4E01-B8F8-0A1B08052C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4E30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30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30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30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4E30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30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30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30C4"/>
    <w:rPr>
      <w:rFonts w:eastAsiaTheme="majorEastAsia" w:cstheme="majorBidi"/>
      <w:color w:val="272727" w:themeColor="text1" w:themeTint="D8"/>
    </w:rPr>
  </w:style>
  <w:style w:type="paragraph" w:styleId="Title">
    <w:name w:val="Title"/>
    <w:basedOn w:val="Normal"/>
    <w:next w:val="Normal"/>
    <w:link w:val="TitleChar"/>
    <w:uiPriority w:val="10"/>
    <w:qFormat/>
    <w:rsid w:val="004E30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30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30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30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30C4"/>
    <w:pPr>
      <w:spacing w:before="160"/>
      <w:jc w:val="center"/>
    </w:pPr>
    <w:rPr>
      <w:i/>
      <w:iCs/>
      <w:color w:val="404040" w:themeColor="text1" w:themeTint="BF"/>
    </w:rPr>
  </w:style>
  <w:style w:type="character" w:customStyle="1" w:styleId="QuoteChar">
    <w:name w:val="Quote Char"/>
    <w:basedOn w:val="DefaultParagraphFont"/>
    <w:link w:val="Quote"/>
    <w:uiPriority w:val="29"/>
    <w:rsid w:val="004E30C4"/>
    <w:rPr>
      <w:i/>
      <w:iCs/>
      <w:color w:val="404040" w:themeColor="text1" w:themeTint="BF"/>
    </w:rPr>
  </w:style>
  <w:style w:type="paragraph" w:styleId="ListParagraph">
    <w:name w:val="List Paragraph"/>
    <w:basedOn w:val="Normal"/>
    <w:uiPriority w:val="34"/>
    <w:qFormat/>
    <w:rsid w:val="004E30C4"/>
    <w:pPr>
      <w:ind w:left="720"/>
      <w:contextualSpacing/>
    </w:pPr>
  </w:style>
  <w:style w:type="character" w:styleId="IntenseEmphasis">
    <w:name w:val="Intense Emphasis"/>
    <w:basedOn w:val="DefaultParagraphFont"/>
    <w:uiPriority w:val="21"/>
    <w:qFormat/>
    <w:rsid w:val="004E30C4"/>
    <w:rPr>
      <w:i/>
      <w:iCs/>
      <w:color w:val="2E74B5" w:themeColor="accent1" w:themeShade="BF"/>
    </w:rPr>
  </w:style>
  <w:style w:type="paragraph" w:styleId="IntenseQuote">
    <w:name w:val="Intense Quote"/>
    <w:basedOn w:val="Normal"/>
    <w:next w:val="Normal"/>
    <w:link w:val="IntenseQuoteChar"/>
    <w:uiPriority w:val="30"/>
    <w:qFormat/>
    <w:rsid w:val="004E30C4"/>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4E30C4"/>
    <w:rPr>
      <w:i/>
      <w:iCs/>
      <w:color w:val="2E74B5" w:themeColor="accent1" w:themeShade="BF"/>
    </w:rPr>
  </w:style>
  <w:style w:type="character" w:styleId="IntenseReference">
    <w:name w:val="Intense Reference"/>
    <w:basedOn w:val="DefaultParagraphFont"/>
    <w:uiPriority w:val="32"/>
    <w:qFormat/>
    <w:rsid w:val="004E30C4"/>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786</Words>
  <Characters>4088</Characters>
  <Application>Microsoft Office Word</Application>
  <DocSecurity>0</DocSecurity>
  <Lines>78</Lines>
  <Paragraphs>42</Paragraphs>
  <ScaleCrop>false</ScaleCrop>
  <Company/>
  <LinksUpToDate>false</LinksUpToDate>
  <CharactersWithSpaces>4832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2026-08-13T01:25:00Z</dcterms:created>
  <dcterms:modified xsi:type="dcterms:W3CDTF">2026-08-13T01:25:00Z</dcterms:modified>
</cp:coreProperties>
</file>