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5F132" w14:textId="77777777" w:rsidR="00582F69" w:rsidRPr="00582F69" w:rsidRDefault="00582F69">
      <w:pPr>
        <w:rPr>
          <w:b/>
        </w:rPr>
      </w:pPr>
      <w:r w:rsidRPr="00582F69">
        <w:rPr>
          <w:b/>
        </w:rPr>
        <w:t>FATHER - ( patēr , Strong's G3962 )</w:t>
      </w:r>
    </w:p>
    <w:p w14:paraId="2E8104B6" w14:textId="77777777" w:rsidR="00582F69" w:rsidRDefault="00582F69">
      <w:r w:rsidRPr="00582F69">
        <w:rPr>
          <w:b/>
        </w:rPr>
        <w:t>Summary:</w:t>
      </w:r>
    </w:p>
    <w:p w14:paraId="3D10A28D" w14:textId="77777777" w:rsidR="00582F69" w:rsidRDefault="00582F69">
      <w:r>
        <w:t>The Greek word patēr designates a male parent, ancestor, or founder of a lineage. Used of God, it denotes Him as the sovereign Creator, the initiator of the covenant, and the intimate protector of His people. In Ephesians 4:6, patēr identifies God as the ultimate source, provider, and authority over the unified family of believers, emphasizing that spiritual unity is rooted in a shared divine origin and paternal care.</w:t>
      </w:r>
    </w:p>
    <w:p w14:paraId="16E8944B" w14:textId="77777777" w:rsidR="00582F69" w:rsidRDefault="00582F69"/>
    <w:p w14:paraId="1ED68952" w14:textId="77777777" w:rsidR="00582F69" w:rsidRDefault="00582F69">
      <w:r w:rsidRPr="00582F69">
        <w:rPr>
          <w:b/>
        </w:rPr>
        <w:t>Full Study:</w:t>
      </w:r>
    </w:p>
    <w:p w14:paraId="7B71A3CD" w14:textId="77777777" w:rsidR="00582F69" w:rsidRDefault="00582F69"/>
    <w:p w14:paraId="1ABCFC32" w14:textId="77777777" w:rsidR="00582F69" w:rsidRPr="00582F69" w:rsidRDefault="00582F69">
      <w:pPr>
        <w:rPr>
          <w:b/>
        </w:rPr>
      </w:pPr>
      <w:r w:rsidRPr="00582F69">
        <w:rPr>
          <w:b/>
        </w:rPr>
        <w:t xml:space="preserve"> 1. Word Picture / Background</w:t>
      </w:r>
    </w:p>
    <w:p w14:paraId="478921C2" w14:textId="77777777" w:rsidR="00582F69" w:rsidRDefault="00582F69">
      <w:r>
        <w:t>In the ancient Greco-Roman and Jewish worlds, the father (patēr) was the undisputed head of the household. Under the Roman concept of patria potestas, a father held absolute legal authority over his children, household, and property. However, this authority was ideally paired with the duty of protection, provision, and preservation of the family line. In Jewish thought, the concept of fatherhood was deeply theological. God was viewed as the Father of Israel because He created the nation, redeemed them from Egypt, and bound Himself to them through a covenant. He was a Father who loved, instructed, and disciplined His children. The word picture of patēr therefore combines supreme, sovereign authority with deep, relational commitment and care.</w:t>
      </w:r>
    </w:p>
    <w:p w14:paraId="3AB9AAB5" w14:textId="77777777" w:rsidR="00582F69" w:rsidRDefault="00582F69"/>
    <w:p w14:paraId="557CE7A0" w14:textId="77777777" w:rsidR="00582F69" w:rsidRPr="00582F69" w:rsidRDefault="00582F69">
      <w:pPr>
        <w:rPr>
          <w:b/>
        </w:rPr>
      </w:pPr>
      <w:r w:rsidRPr="00582F69">
        <w:rPr>
          <w:b/>
        </w:rPr>
        <w:t xml:space="preserve"> 2. Meaning / Lexical Definition</w:t>
      </w:r>
    </w:p>
    <w:p w14:paraId="21B9AAC7" w14:textId="77777777" w:rsidR="00582F69" w:rsidRDefault="00582F69">
      <w:r>
        <w:t>The term patēr carries several closely related meanings depending on its context:</w:t>
      </w:r>
    </w:p>
    <w:p w14:paraId="3012BAAA" w14:textId="77777777" w:rsidR="00582F69" w:rsidRDefault="00582F69">
      <w:r>
        <w:t>• Biological Parent: A physical father or immediate male progenitor.</w:t>
      </w:r>
    </w:p>
    <w:p w14:paraId="06F99872" w14:textId="77777777" w:rsidR="00582F69" w:rsidRDefault="00582F69">
      <w:r>
        <w:t>• Ancestor: A forefather, progenitor, or founder of a nation or group (such as Abraham as the father of the Jewish people).</w:t>
      </w:r>
    </w:p>
    <w:p w14:paraId="0981D541" w14:textId="77777777" w:rsidR="00582F69" w:rsidRDefault="00582F69">
      <w:r>
        <w:t>• Originator or Founder: The creator or source of a state, condition, or class of people (such as Jabal being the father of those who dwell in tents).</w:t>
      </w:r>
    </w:p>
    <w:p w14:paraId="3A06D881" w14:textId="77777777" w:rsidR="00582F69" w:rsidRDefault="00582F69">
      <w:r>
        <w:t>• Spiritual Leader: A title of respect for an elder, teacher, or spiritual guide who nurtures others in faith.</w:t>
      </w:r>
    </w:p>
    <w:p w14:paraId="23836612" w14:textId="77777777" w:rsidR="00582F69" w:rsidRDefault="00582F69">
      <w:r>
        <w:t>• God the Father: The first person of the Trinity, uniquely related to Jesus Christ as His Father, and relationally connected to believers who are adopted into His family. In Ephesians 4:6, the word designates God as the supreme Creator and head of the household of faith.</w:t>
      </w:r>
    </w:p>
    <w:p w14:paraId="374E259D" w14:textId="77777777" w:rsidR="00582F69" w:rsidRDefault="00582F69"/>
    <w:p w14:paraId="126BF3EE" w14:textId="77777777" w:rsidR="00582F69" w:rsidRPr="00582F69" w:rsidRDefault="00582F69">
      <w:pPr>
        <w:rPr>
          <w:b/>
        </w:rPr>
      </w:pPr>
      <w:r w:rsidRPr="00582F69">
        <w:rPr>
          <w:b/>
        </w:rPr>
        <w:t xml:space="preserve"> 3. Usage and Word Pictures</w:t>
      </w:r>
    </w:p>
    <w:p w14:paraId="1FE19B0D" w14:textId="77777777" w:rsidR="00582F69" w:rsidRDefault="00582F69">
      <w:r>
        <w:t xml:space="preserve">The New Testament uses patēr over 400 times, predominantly referring to God. </w:t>
      </w:r>
    </w:p>
    <w:p w14:paraId="59CC4DCD" w14:textId="77777777" w:rsidR="00582F69" w:rsidRDefault="00582F69">
      <w:r>
        <w:t>• The Loving Provider and Protector: Jesus consistently uses patēr to reshape how His disciples view God, contrasting Him with earthly fathers who, despite their flaws, know how to give good gifts to their children.</w:t>
      </w:r>
    </w:p>
    <w:p w14:paraId="2AAC3A05" w14:textId="77777777" w:rsidR="00582F69" w:rsidRDefault="00582F69">
      <w:r>
        <w:t>• The Compassionate Reclaimer: In the parable of the prodigal son, the father represents God's active, running, and embracing love toward repentant sinners, restoring them to full family status.</w:t>
      </w:r>
    </w:p>
    <w:p w14:paraId="4B669F5C" w14:textId="77777777" w:rsidR="00582F69" w:rsidRDefault="00582F69">
      <w:r>
        <w:t>• The Source of All Families: The Greek word for family (patria) is directly derived from patēr. This wordplay reveals that the very concept of family on earth and in heaven finds its archetype and design in God's fatherhood.</w:t>
      </w:r>
    </w:p>
    <w:p w14:paraId="00DA7F48" w14:textId="77777777" w:rsidR="00582F69" w:rsidRDefault="00582F69"/>
    <w:p w14:paraId="2BF693BE" w14:textId="77777777" w:rsidR="00582F69" w:rsidRPr="00582F69" w:rsidRDefault="00582F69">
      <w:pPr>
        <w:rPr>
          <w:b/>
        </w:rPr>
      </w:pPr>
      <w:r w:rsidRPr="00582F69">
        <w:rPr>
          <w:b/>
        </w:rPr>
        <w:t xml:space="preserve"> 4. Theological Implications</w:t>
      </w:r>
    </w:p>
    <w:p w14:paraId="5389527B" w14:textId="77777777" w:rsidR="00582F69" w:rsidRDefault="00582F69">
      <w:r>
        <w:t xml:space="preserve">The fatherhood of God is the bedrock of Christian identity, community, and security. </w:t>
      </w:r>
    </w:p>
    <w:p w14:paraId="0399D53E" w14:textId="77777777" w:rsidR="00582F69" w:rsidRDefault="00582F69">
      <w:r>
        <w:t>• Adoption and Intimacy: Through faith in Jesus Christ, believers are adopted into God's family. This legal and spiritual reality allows believers to cry out "Abba, Father"—using an intimate Aramaic term of endearment and respect.</w:t>
      </w:r>
    </w:p>
    <w:p w14:paraId="3FF2DA9A" w14:textId="77777777" w:rsidR="00582F69" w:rsidRDefault="00582F69">
      <w:r>
        <w:t>• The Foundation of Unity: If God is the singular Father of all believers, then all believers are brothers and sisters. Church unity is not a human construct or organizational goal; it is a spiritual, familial reality. Disunity in the church is a denial of our shared paternal origin.</w:t>
      </w:r>
    </w:p>
    <w:p w14:paraId="7637EB51" w14:textId="77777777" w:rsidR="00582F69" w:rsidRDefault="00582F69">
      <w:r>
        <w:t>• Sovereignty and Immanence: The theological tension of God’s nature is resolved in His fatherhood. He is "above all" (sovereign and transcendent) yet "in you all" (intimate and immanent) because He acts as our Father.</w:t>
      </w:r>
    </w:p>
    <w:p w14:paraId="1C3B7F1E" w14:textId="77777777" w:rsidR="00582F69" w:rsidRDefault="00582F69"/>
    <w:p w14:paraId="5B283D08" w14:textId="77777777" w:rsidR="00582F69" w:rsidRPr="00582F69" w:rsidRDefault="00582F69">
      <w:pPr>
        <w:rPr>
          <w:b/>
        </w:rPr>
      </w:pPr>
      <w:r w:rsidRPr="00582F69">
        <w:rPr>
          <w:b/>
        </w:rPr>
        <w:t xml:space="preserve"> 5. Contextual Nuance in the Passage</w:t>
      </w:r>
    </w:p>
    <w:p w14:paraId="178B4654" w14:textId="77777777" w:rsidR="00582F69" w:rsidRDefault="00582F69">
      <w:r>
        <w:t xml:space="preserve">In Ephesians 4:1-6, Paul pleads with the church to walk in a manner worthy of their calling by maintaining the unity of the Spirit. He lists seven pillars of Christian unity: one body, one Spirit, one hope, one Lord, one faith, one baptism, and "one God and Father of all, who is above all, and through all, and in you all." </w:t>
      </w:r>
    </w:p>
    <w:p w14:paraId="2E39FDAE" w14:textId="77777777" w:rsidR="00582F69" w:rsidRDefault="00582F69">
      <w:r>
        <w:t>• The placement of "Father" at the climax of this list is intentional. The unity of the church is secured because we do not serve competing deities; we belong to the same Father.</w:t>
      </w:r>
    </w:p>
    <w:p w14:paraId="523F5EE6" w14:textId="77777777" w:rsidR="00582F69" w:rsidRDefault="00582F69">
      <w:r>
        <w:t>• The phrase "Father of all" highlights God's ownership and creative origin of all things, but in this ecclesiastical context, it specifically refers to His unique, saving fatherhood over the church.</w:t>
      </w:r>
    </w:p>
    <w:p w14:paraId="6D2CDFAF" w14:textId="77777777" w:rsidR="00582F69" w:rsidRDefault="00582F69">
      <w:r>
        <w:t>• Because He is "above all," He protects us. Because He is "through all," He coordinates and sustains us. Because He is "in you all," He intimately dwells within us. This comprehensive care leaves no room for division.</w:t>
      </w:r>
    </w:p>
    <w:p w14:paraId="03E3F9DF" w14:textId="77777777" w:rsidR="00582F69" w:rsidRDefault="00582F69"/>
    <w:p w14:paraId="79165DD6" w14:textId="77777777" w:rsidR="00582F69" w:rsidRPr="00582F69" w:rsidRDefault="00582F69">
      <w:pPr>
        <w:rPr>
          <w:b/>
        </w:rPr>
      </w:pPr>
      <w:r w:rsidRPr="00582F69">
        <w:rPr>
          <w:b/>
        </w:rPr>
        <w:t xml:space="preserve"> 6. Key Uses in Other Verses (NKJV)</w:t>
      </w:r>
    </w:p>
    <w:p w14:paraId="207FA7FF" w14:textId="77777777" w:rsidR="00582F69" w:rsidRDefault="00582F69">
      <w:r>
        <w:t>• Matthew 6:9 - "In this manner, therefore, pray: Our Father in heaven, Hallowed be Your name."</w:t>
      </w:r>
    </w:p>
    <w:p w14:paraId="1FD26A39" w14:textId="77777777" w:rsidR="00582F69" w:rsidRDefault="00582F69">
      <w:r>
        <w:t>• John 14:6 - "Jesus said to him, 'I am the way, the truth, and the life. No one comes to the Father except through Me.'"</w:t>
      </w:r>
    </w:p>
    <w:p w14:paraId="0833A62D" w14:textId="77777777" w:rsidR="00582F69" w:rsidRDefault="00582F69">
      <w:r>
        <w:t>• Romans 8:15 - "For you did not receive the spirit of bondage again to fear, but you received the Spirit of adoption by whom we cry out, 'Abba, Father.'"</w:t>
      </w:r>
    </w:p>
    <w:p w14:paraId="02D823CA" w14:textId="77777777" w:rsidR="00582F69" w:rsidRDefault="00582F69">
      <w:r>
        <w:t>• Ephesians 3:14-15 - "For this reason I bow my knees to the Father of our Lord Jesus Christ, from whom the whole family in heaven and earth is named,"</w:t>
      </w:r>
    </w:p>
    <w:p w14:paraId="4504BE05" w14:textId="77777777" w:rsidR="00582F69" w:rsidRDefault="00582F69"/>
    <w:p w14:paraId="657890F6" w14:textId="77777777" w:rsidR="00582F69" w:rsidRPr="00582F69" w:rsidRDefault="00582F69">
      <w:pPr>
        <w:rPr>
          <w:b/>
        </w:rPr>
      </w:pPr>
      <w:r w:rsidRPr="00582F69">
        <w:rPr>
          <w:b/>
        </w:rPr>
        <w:t xml:space="preserve"> 7. Other Relevant Insights</w:t>
      </w:r>
    </w:p>
    <w:p w14:paraId="6F09F94F" w14:textId="77777777" w:rsidR="00582F69" w:rsidRDefault="00582F69">
      <w:r>
        <w:t>In Greek, the word patēr shares a root with patris (homeland or fatherland). This linguistic connection highlights that for the believer, God is not only our parent, but He is also our home. Our ultimate citizenship, comfort, and final resting place are found within the household of the Father.</w:t>
      </w:r>
    </w:p>
    <w:p w14:paraId="75BF6D5E" w14:textId="77777777" w:rsidR="00582F69" w:rsidRDefault="00582F69"/>
    <w:p w14:paraId="138A9AFB" w14:textId="77777777" w:rsidR="00582F69" w:rsidRPr="00582F69" w:rsidRDefault="00582F69">
      <w:pPr>
        <w:rPr>
          <w:b/>
        </w:rPr>
      </w:pPr>
      <w:r w:rsidRPr="00582F69">
        <w:rPr>
          <w:b/>
        </w:rPr>
        <w:t xml:space="preserve"> 8. References</w:t>
      </w:r>
    </w:p>
    <w:p w14:paraId="04AA0C64" w14:textId="77777777" w:rsidR="00582F69" w:rsidRDefault="00582F69">
      <w:r>
        <w:t>• BDAG, s.v. "patēr"</w:t>
      </w:r>
    </w:p>
    <w:p w14:paraId="38E14C04" w14:textId="77777777" w:rsidR="00582F69" w:rsidRDefault="00582F69">
      <w:r>
        <w:t>• TDNT, 5:959-1014</w:t>
      </w:r>
    </w:p>
    <w:p w14:paraId="239E8AD8" w14:textId="77777777" w:rsidR="00582F69" w:rsidRDefault="00582F69">
      <w:r>
        <w:t>• Vine's Expository Dictionary of New Testament Words</w:t>
      </w:r>
    </w:p>
    <w:p w14:paraId="253BD389" w14:textId="77777777" w:rsidR="00582F69" w:rsidRDefault="00582F69">
      <w:r>
        <w:t>• Thayer's Greek-English Lexicon</w:t>
      </w:r>
    </w:p>
    <w:p w14:paraId="0982C89C" w14:textId="032EF43B" w:rsidR="004C5552" w:rsidRDefault="00582F6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2F69"/>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AA38"/>
  <w15:chartTrackingRefBased/>
  <w15:docId w15:val="{0C928E23-AD58-4335-850C-1B3C910F0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2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2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F69"/>
    <w:rPr>
      <w:rFonts w:eastAsiaTheme="majorEastAsia" w:cstheme="majorBidi"/>
      <w:color w:val="272727" w:themeColor="text1" w:themeTint="D8"/>
    </w:rPr>
  </w:style>
  <w:style w:type="paragraph" w:styleId="Title">
    <w:name w:val="Title"/>
    <w:basedOn w:val="Normal"/>
    <w:next w:val="Normal"/>
    <w:link w:val="TitleChar"/>
    <w:uiPriority w:val="10"/>
    <w:qFormat/>
    <w:rsid w:val="00582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69"/>
    <w:pPr>
      <w:spacing w:before="160"/>
      <w:jc w:val="center"/>
    </w:pPr>
    <w:rPr>
      <w:i/>
      <w:iCs/>
      <w:color w:val="404040" w:themeColor="text1" w:themeTint="BF"/>
    </w:rPr>
  </w:style>
  <w:style w:type="character" w:customStyle="1" w:styleId="QuoteChar">
    <w:name w:val="Quote Char"/>
    <w:basedOn w:val="DefaultParagraphFont"/>
    <w:link w:val="Quote"/>
    <w:uiPriority w:val="29"/>
    <w:rsid w:val="00582F69"/>
    <w:rPr>
      <w:i/>
      <w:iCs/>
      <w:color w:val="404040" w:themeColor="text1" w:themeTint="BF"/>
    </w:rPr>
  </w:style>
  <w:style w:type="paragraph" w:styleId="ListParagraph">
    <w:name w:val="List Paragraph"/>
    <w:basedOn w:val="Normal"/>
    <w:uiPriority w:val="34"/>
    <w:qFormat/>
    <w:rsid w:val="00582F69"/>
    <w:pPr>
      <w:ind w:left="720"/>
      <w:contextualSpacing/>
    </w:pPr>
  </w:style>
  <w:style w:type="character" w:styleId="IntenseEmphasis">
    <w:name w:val="Intense Emphasis"/>
    <w:basedOn w:val="DefaultParagraphFont"/>
    <w:uiPriority w:val="21"/>
    <w:qFormat/>
    <w:rsid w:val="00582F69"/>
    <w:rPr>
      <w:i/>
      <w:iCs/>
      <w:color w:val="2E74B5" w:themeColor="accent1" w:themeShade="BF"/>
    </w:rPr>
  </w:style>
  <w:style w:type="paragraph" w:styleId="IntenseQuote">
    <w:name w:val="Intense Quote"/>
    <w:basedOn w:val="Normal"/>
    <w:next w:val="Normal"/>
    <w:link w:val="IntenseQuoteChar"/>
    <w:uiPriority w:val="30"/>
    <w:qFormat/>
    <w:rsid w:val="00582F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2F69"/>
    <w:rPr>
      <w:i/>
      <w:iCs/>
      <w:color w:val="2E74B5" w:themeColor="accent1" w:themeShade="BF"/>
    </w:rPr>
  </w:style>
  <w:style w:type="character" w:styleId="IntenseReference">
    <w:name w:val="Intense Reference"/>
    <w:basedOn w:val="DefaultParagraphFont"/>
    <w:uiPriority w:val="32"/>
    <w:qFormat/>
    <w:rsid w:val="00582F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4825</Characters>
  <Application>Microsoft Office Word</Application>
  <DocSecurity>0</DocSecurity>
  <Lines>92</Lines>
  <Paragraphs>50</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