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D0835" w14:textId="77777777" w:rsidR="00EC35E9" w:rsidRPr="00EC35E9" w:rsidRDefault="00EC35E9">
      <w:pPr>
        <w:rPr>
          <w:b/>
        </w:rPr>
      </w:pPr>
      <w:r w:rsidRPr="00EC35E9">
        <w:rPr>
          <w:b/>
        </w:rPr>
        <w:t>MEASURE - ( metron , Strong's G3358 )</w:t>
      </w:r>
    </w:p>
    <w:p w14:paraId="530AE6BC" w14:textId="77777777" w:rsidR="00EC35E9" w:rsidRDefault="00EC35E9">
      <w:r w:rsidRPr="00EC35E9">
        <w:rPr>
          <w:b/>
        </w:rPr>
        <w:t>Summary:</w:t>
      </w:r>
    </w:p>
    <w:p w14:paraId="31C192FF" w14:textId="77777777" w:rsidR="00EC35E9" w:rsidRDefault="00EC35E9">
      <w:r>
        <w:t>The Greek noun metron refers to a measured portion, limit, or standard of measurement. In Ephesians 4:7, it describes the specific, sovereignly apportioned amount of spiritual enablement and gifting that Christ distributes to each individual believer. Rather than a generic or uniform distribution, Christ's grace is measured out intentionally, ensuring that every member has a unique, necessary, and perfectly calibrated role in the building up of His body, the church.</w:t>
      </w:r>
    </w:p>
    <w:p w14:paraId="74A15C3A" w14:textId="77777777" w:rsidR="00EC35E9" w:rsidRDefault="00EC35E9"/>
    <w:p w14:paraId="022F345B" w14:textId="77777777" w:rsidR="00EC35E9" w:rsidRDefault="00EC35E9">
      <w:r w:rsidRPr="00EC35E9">
        <w:rPr>
          <w:b/>
        </w:rPr>
        <w:t>Full Study:</w:t>
      </w:r>
    </w:p>
    <w:p w14:paraId="383273B9" w14:textId="77777777" w:rsidR="00EC35E9" w:rsidRDefault="00EC35E9"/>
    <w:p w14:paraId="270AD399" w14:textId="77777777" w:rsidR="00EC35E9" w:rsidRPr="00EC35E9" w:rsidRDefault="00EC35E9">
      <w:pPr>
        <w:rPr>
          <w:b/>
        </w:rPr>
      </w:pPr>
      <w:r w:rsidRPr="00EC35E9">
        <w:rPr>
          <w:b/>
        </w:rPr>
        <w:t>1. Word Picture / Background</w:t>
      </w:r>
    </w:p>
    <w:p w14:paraId="7E053F46" w14:textId="77777777" w:rsidR="00EC35E9" w:rsidRDefault="00EC35E9">
      <w:r>
        <w:t>In classical Greek and ancient commerce, metron referred to an instrument for measuring, such as a vessel for dry or liquid volumes, or a measuring rod. By extension, it came to mean the standard of measurement itself, and finally, the measured portion or limit allocated to an individual. In ancient marketplaces, a metron was the official standard container that ensured transactions were fair, precise, and orderly. When Christ distributes His grace to believers, He does not do so randomly or haphazardly; He acts as the master merchant and architect, carefully measuring out the exact portion of spiritual capacity needed for each person's unique calling.</w:t>
      </w:r>
    </w:p>
    <w:p w14:paraId="4072C8E5" w14:textId="77777777" w:rsidR="00EC35E9" w:rsidRDefault="00EC35E9"/>
    <w:p w14:paraId="09A79F1C" w14:textId="77777777" w:rsidR="00EC35E9" w:rsidRPr="00EC35E9" w:rsidRDefault="00EC35E9">
      <w:pPr>
        <w:rPr>
          <w:b/>
        </w:rPr>
      </w:pPr>
      <w:r w:rsidRPr="00EC35E9">
        <w:rPr>
          <w:b/>
        </w:rPr>
        <w:t>2. Meaning / Lexical Definition</w:t>
      </w:r>
    </w:p>
    <w:p w14:paraId="6D6AC795" w14:textId="77777777" w:rsidR="00EC35E9" w:rsidRDefault="00EC35E9">
      <w:r>
        <w:t>The noun metron denotes:</w:t>
      </w:r>
    </w:p>
    <w:p w14:paraId="6BB83698" w14:textId="77777777" w:rsidR="00EC35E9" w:rsidRDefault="00EC35E9">
      <w:r>
        <w:t>• An instrument or tool for measuring volume, length, or space.</w:t>
      </w:r>
    </w:p>
    <w:p w14:paraId="1F6C8881" w14:textId="77777777" w:rsidR="00EC35E9" w:rsidRDefault="00EC35E9">
      <w:r>
        <w:t>• A standard of measure, a rule, or a norm by which something is evaluated.</w:t>
      </w:r>
    </w:p>
    <w:p w14:paraId="7EDB851F" w14:textId="77777777" w:rsidR="00EC35E9" w:rsidRDefault="00EC35E9">
      <w:r>
        <w:t>• An apportioned amount, a fixed measure, a limit, or a specific quantity assigned to someone.</w:t>
      </w:r>
    </w:p>
    <w:p w14:paraId="7749D11D" w14:textId="77777777" w:rsidR="00EC35E9" w:rsidRDefault="00EC35E9"/>
    <w:p w14:paraId="68BBDE0C" w14:textId="77777777" w:rsidR="00EC35E9" w:rsidRDefault="00EC35E9">
      <w:r>
        <w:t>In Ephesians 4:7, metron carries the third sense: an apportioned, designated quantity or limit. It refers to the specific measure of spiritual capacity and gifting that Christ sovereignly allocates to each member of His body.</w:t>
      </w:r>
    </w:p>
    <w:p w14:paraId="2DDC41E8" w14:textId="77777777" w:rsidR="00EC35E9" w:rsidRDefault="00EC35E9"/>
    <w:p w14:paraId="26990A26" w14:textId="77777777" w:rsidR="00EC35E9" w:rsidRPr="00EC35E9" w:rsidRDefault="00EC35E9">
      <w:pPr>
        <w:rPr>
          <w:b/>
        </w:rPr>
      </w:pPr>
      <w:r w:rsidRPr="00EC35E9">
        <w:rPr>
          <w:b/>
        </w:rPr>
        <w:t>3. Usage and Word Pictures</w:t>
      </w:r>
    </w:p>
    <w:p w14:paraId="35785078" w14:textId="77777777" w:rsidR="00EC35E9" w:rsidRDefault="00EC35E9">
      <w:r>
        <w:t>In the New Testament, metron is used in several vivid contexts:</w:t>
      </w:r>
    </w:p>
    <w:p w14:paraId="7A6E652E" w14:textId="77777777" w:rsidR="00EC35E9" w:rsidRDefault="00EC35E9">
      <w:r>
        <w:t>• Physical measurement and justice: In Matthew 7:2, Jesus warns that "with the measure you use, it will be measured back to you," drawing on the imagery of market vendors measuring grain into a customer's lap.</w:t>
      </w:r>
    </w:p>
    <w:p w14:paraId="61382710" w14:textId="77777777" w:rsidR="00EC35E9" w:rsidRDefault="00EC35E9">
      <w:r>
        <w:t>• Spiritual maturity: Ephesians 4:13 uses the word to describe the "measure of the stature of the fullness of Christ," setting Christ Himself as the ultimate yardstick of spiritual growth.</w:t>
      </w:r>
    </w:p>
    <w:p w14:paraId="1E75DAD0" w14:textId="77777777" w:rsidR="00EC35E9" w:rsidRDefault="00EC35E9">
      <w:r>
        <w:t>• Divine abundance: In John 3:34, Jesus is said to possess the Spirit "without measure" (ou ek metrou), highlighting His infinite divine empowerment.</w:t>
      </w:r>
    </w:p>
    <w:p w14:paraId="0EF4656C" w14:textId="77777777" w:rsidR="00EC35E9" w:rsidRDefault="00EC35E9"/>
    <w:p w14:paraId="450E25A5" w14:textId="77777777" w:rsidR="00EC35E9" w:rsidRPr="00EC35E9" w:rsidRDefault="00EC35E9">
      <w:pPr>
        <w:rPr>
          <w:b/>
        </w:rPr>
      </w:pPr>
      <w:r w:rsidRPr="00EC35E9">
        <w:rPr>
          <w:b/>
        </w:rPr>
        <w:t>4. Theological Implications</w:t>
      </w:r>
    </w:p>
    <w:p w14:paraId="4E3AB368" w14:textId="77777777" w:rsidR="00EC35E9" w:rsidRDefault="00EC35E9">
      <w:r>
        <w:t>The use of metron in Ephesians 4:7 highlights several key theological truths:</w:t>
      </w:r>
    </w:p>
    <w:p w14:paraId="44528CD5" w14:textId="77777777" w:rsidR="00EC35E9" w:rsidRDefault="00EC35E9">
      <w:r>
        <w:t>• Sovereign Distribution: The allocation of spiritual gifts is entirely at the discretion of the ascended Lord. Believers do not earn, choose, or demand their portion; it is measured out by Christ's wisdom.</w:t>
      </w:r>
    </w:p>
    <w:p w14:paraId="07C22F5A" w14:textId="77777777" w:rsidR="00EC35E9" w:rsidRDefault="00EC35E9">
      <w:r>
        <w:t>• Unity in Diversity: Every believer receives a "measure," meaning no member is left without some capacity to serve, yet no single member receives the entirety of Christ’s grace. This necessitates interdependence.</w:t>
      </w:r>
    </w:p>
    <w:p w14:paraId="4ADC6CDE" w14:textId="77777777" w:rsidR="00EC35E9" w:rsidRDefault="00EC35E9">
      <w:r>
        <w:t>• Humility and Contentment: The diversity of the "measures" prevents pride (since it is a gift) and discourages envy (since it is Christ's sovereign design).</w:t>
      </w:r>
    </w:p>
    <w:p w14:paraId="6963879E" w14:textId="77777777" w:rsidR="00EC35E9" w:rsidRDefault="00EC35E9"/>
    <w:p w14:paraId="56A7FAA8" w14:textId="77777777" w:rsidR="00EC35E9" w:rsidRPr="00EC35E9" w:rsidRDefault="00EC35E9">
      <w:pPr>
        <w:rPr>
          <w:b/>
        </w:rPr>
      </w:pPr>
      <w:r w:rsidRPr="00EC35E9">
        <w:rPr>
          <w:b/>
        </w:rPr>
        <w:t>5. Contextual Nuance in the Passage</w:t>
      </w:r>
    </w:p>
    <w:p w14:paraId="555697BC" w14:textId="77777777" w:rsidR="00EC35E9" w:rsidRDefault="00EC35E9">
      <w:r>
        <w:t>In Ephesians 4, Paul transitions from the grand unity of the church (one body, one Spirit, one hope, one Lord, one faith, one baptism, one God and Father) in verses 4–6 to the functional diversity of the church in verse 7. The phrase "according to the measure of Christ's gift" explains why believers have different functions. While all believers share the same saving grace, they do not all share the same ministering grace. Christ, as the victorious King who ascended and led captivity captive (Ephesians 4:8), distributes these varied measures of grace as spoils of His victory to equip His people for ministry.</w:t>
      </w:r>
    </w:p>
    <w:p w14:paraId="281E0456" w14:textId="77777777" w:rsidR="00EC35E9" w:rsidRDefault="00EC35E9"/>
    <w:p w14:paraId="66EEE77A" w14:textId="77777777" w:rsidR="00EC35E9" w:rsidRPr="00EC35E9" w:rsidRDefault="00EC35E9">
      <w:pPr>
        <w:rPr>
          <w:b/>
        </w:rPr>
      </w:pPr>
      <w:r w:rsidRPr="00EC35E9">
        <w:rPr>
          <w:b/>
        </w:rPr>
        <w:t>6. Key Uses in Other Verses (NKJV)</w:t>
      </w:r>
    </w:p>
    <w:p w14:paraId="1C5FFF7A" w14:textId="77777777" w:rsidR="00EC35E9" w:rsidRDefault="00EC35E9">
      <w:r>
        <w:t>• Matthew 7:2 – "...and with the measure you use, it will be measured back to you."</w:t>
      </w:r>
    </w:p>
    <w:p w14:paraId="7A86B948" w14:textId="77777777" w:rsidR="00EC35E9" w:rsidRDefault="00EC35E9">
      <w:r>
        <w:t>• John 3:34 – "For He whom God has sent speaks the words of God, for God does not give the Spirit by measure."</w:t>
      </w:r>
    </w:p>
    <w:p w14:paraId="072D829F" w14:textId="77777777" w:rsidR="00EC35E9" w:rsidRDefault="00EC35E9">
      <w:r>
        <w:t>• Romans 12:3 – "...to each one among you, not to think of himself more highly than he ought to think, but to think soberly, as God has dealt to each one a measure of faith."</w:t>
      </w:r>
    </w:p>
    <w:p w14:paraId="1E61C417" w14:textId="77777777" w:rsidR="00EC35E9" w:rsidRDefault="00EC35E9">
      <w:r>
        <w:t>• Ephesians 4:13 – "...till we all come to the unity of the faith and of the knowledge of the Son of God, to a perfect man, to the measure of the stature of the fullness of Christ."</w:t>
      </w:r>
    </w:p>
    <w:p w14:paraId="19E98491" w14:textId="77777777" w:rsidR="00EC35E9" w:rsidRDefault="00EC35E9">
      <w:r>
        <w:t>• Revelation 21:17 – "Then he measured its wall: one hundred and forty-four cubits, according to the measure of a man, that is, of an angel."</w:t>
      </w:r>
    </w:p>
    <w:p w14:paraId="500E08CF" w14:textId="77777777" w:rsidR="00EC35E9" w:rsidRDefault="00EC35E9"/>
    <w:p w14:paraId="2F1B18BE" w14:textId="77777777" w:rsidR="00EC35E9" w:rsidRPr="00EC35E9" w:rsidRDefault="00EC35E9">
      <w:pPr>
        <w:rPr>
          <w:b/>
        </w:rPr>
      </w:pPr>
      <w:r w:rsidRPr="00EC35E9">
        <w:rPr>
          <w:b/>
        </w:rPr>
        <w:t>7. Other Relevant Insights</w:t>
      </w:r>
    </w:p>
    <w:p w14:paraId="054970B0" w14:textId="77777777" w:rsidR="00EC35E9" w:rsidRDefault="00EC35E9">
      <w:r>
        <w:t>A pastoral application of metron lies in the cure for comparison and ministry envy. When a believer looks at another's prominent platform or highly visible spiritual gift and feels inadequate or jealous, they forget the metron. Your spiritual capacity is not a reflection of your worth, but of Christ's sovereign measurement. To reject or neglect your "measure" is to question the wisdom of the Giver. Conversely, to boast in your "measure" is absurd, because it was measured out to you as a gift, not earned as a wage.</w:t>
      </w:r>
    </w:p>
    <w:p w14:paraId="33542CDD" w14:textId="77777777" w:rsidR="00EC35E9" w:rsidRDefault="00EC35E9"/>
    <w:p w14:paraId="0FA0A9E9" w14:textId="77777777" w:rsidR="00EC35E9" w:rsidRPr="00EC35E9" w:rsidRDefault="00EC35E9">
      <w:pPr>
        <w:rPr>
          <w:b/>
        </w:rPr>
      </w:pPr>
      <w:r w:rsidRPr="00EC35E9">
        <w:rPr>
          <w:b/>
        </w:rPr>
        <w:t>8. References</w:t>
      </w:r>
    </w:p>
    <w:p w14:paraId="7FA552F4" w14:textId="77777777" w:rsidR="00EC35E9" w:rsidRDefault="00EC35E9">
      <w:r>
        <w:t>• BDAG Greek-English Lexicon of the New Testament and Other Early Christian Literature</w:t>
      </w:r>
    </w:p>
    <w:p w14:paraId="4D922EDF" w14:textId="77777777" w:rsidR="00EC35E9" w:rsidRDefault="00EC35E9">
      <w:r>
        <w:t>• Theological Dictionary of the New Testament (TDNT) / Little Kittel</w:t>
      </w:r>
    </w:p>
    <w:p w14:paraId="7EB67007" w14:textId="77777777" w:rsidR="00EC35E9" w:rsidRDefault="00EC35E9">
      <w:r>
        <w:t>• Thayer's Greek-English Lexicon of the New Testament</w:t>
      </w:r>
    </w:p>
    <w:p w14:paraId="42BA7FFB" w14:textId="77777777" w:rsidR="00EC35E9" w:rsidRDefault="00EC35E9">
      <w:r>
        <w:t>• Vine's Expository Dictionary of New Testament Words</w:t>
      </w:r>
    </w:p>
    <w:p w14:paraId="581EAA06" w14:textId="07CC881E" w:rsidR="004C5552" w:rsidRDefault="00EC35E9">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35E9"/>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AB48"/>
  <w15:chartTrackingRefBased/>
  <w15:docId w15:val="{ADAC17B0-FD83-4F9F-99BA-F6CB3612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3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3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5E9"/>
    <w:rPr>
      <w:rFonts w:eastAsiaTheme="majorEastAsia" w:cstheme="majorBidi"/>
      <w:color w:val="272727" w:themeColor="text1" w:themeTint="D8"/>
    </w:rPr>
  </w:style>
  <w:style w:type="paragraph" w:styleId="Title">
    <w:name w:val="Title"/>
    <w:basedOn w:val="Normal"/>
    <w:next w:val="Normal"/>
    <w:link w:val="TitleChar"/>
    <w:uiPriority w:val="10"/>
    <w:qFormat/>
    <w:rsid w:val="00EC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5E9"/>
    <w:pPr>
      <w:spacing w:before="160"/>
      <w:jc w:val="center"/>
    </w:pPr>
    <w:rPr>
      <w:i/>
      <w:iCs/>
      <w:color w:val="404040" w:themeColor="text1" w:themeTint="BF"/>
    </w:rPr>
  </w:style>
  <w:style w:type="character" w:customStyle="1" w:styleId="QuoteChar">
    <w:name w:val="Quote Char"/>
    <w:basedOn w:val="DefaultParagraphFont"/>
    <w:link w:val="Quote"/>
    <w:uiPriority w:val="29"/>
    <w:rsid w:val="00EC35E9"/>
    <w:rPr>
      <w:i/>
      <w:iCs/>
      <w:color w:val="404040" w:themeColor="text1" w:themeTint="BF"/>
    </w:rPr>
  </w:style>
  <w:style w:type="paragraph" w:styleId="ListParagraph">
    <w:name w:val="List Paragraph"/>
    <w:basedOn w:val="Normal"/>
    <w:uiPriority w:val="34"/>
    <w:qFormat/>
    <w:rsid w:val="00EC35E9"/>
    <w:pPr>
      <w:ind w:left="720"/>
      <w:contextualSpacing/>
    </w:pPr>
  </w:style>
  <w:style w:type="character" w:styleId="IntenseEmphasis">
    <w:name w:val="Intense Emphasis"/>
    <w:basedOn w:val="DefaultParagraphFont"/>
    <w:uiPriority w:val="21"/>
    <w:qFormat/>
    <w:rsid w:val="00EC35E9"/>
    <w:rPr>
      <w:i/>
      <w:iCs/>
      <w:color w:val="2E74B5" w:themeColor="accent1" w:themeShade="BF"/>
    </w:rPr>
  </w:style>
  <w:style w:type="paragraph" w:styleId="IntenseQuote">
    <w:name w:val="Intense Quote"/>
    <w:basedOn w:val="Normal"/>
    <w:next w:val="Normal"/>
    <w:link w:val="IntenseQuoteChar"/>
    <w:uiPriority w:val="30"/>
    <w:qFormat/>
    <w:rsid w:val="00EC35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35E9"/>
    <w:rPr>
      <w:i/>
      <w:iCs/>
      <w:color w:val="2E74B5" w:themeColor="accent1" w:themeShade="BF"/>
    </w:rPr>
  </w:style>
  <w:style w:type="character" w:styleId="IntenseReference">
    <w:name w:val="Intense Reference"/>
    <w:basedOn w:val="DefaultParagraphFont"/>
    <w:uiPriority w:val="32"/>
    <w:qFormat/>
    <w:rsid w:val="00EC35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4484</Characters>
  <Application>Microsoft Office Word</Application>
  <DocSecurity>0</DocSecurity>
  <Lines>86</Lines>
  <Paragraphs>46</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