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8FD24" w14:textId="77777777" w:rsidR="00275724" w:rsidRPr="00275724" w:rsidRDefault="00275724">
      <w:pPr>
        <w:rPr>
          <w:b/>
        </w:rPr>
      </w:pPr>
      <w:r w:rsidRPr="00275724">
        <w:rPr>
          <w:b/>
        </w:rPr>
        <w:t>GIFTS - ( doma , Strong's G1390 )</w:t>
      </w:r>
    </w:p>
    <w:p w14:paraId="60FB9CB5" w14:textId="77777777" w:rsidR="00275724" w:rsidRDefault="00275724">
      <w:r w:rsidRPr="00275724">
        <w:rPr>
          <w:b/>
        </w:rPr>
        <w:t>Summary:</w:t>
      </w:r>
    </w:p>
    <w:p w14:paraId="13BBFAD6" w14:textId="77777777" w:rsidR="00275724" w:rsidRDefault="00275724">
      <w:r>
        <w:t>The Greek noun doma refers to a gift or present, emphasizing the concrete object given rather than the act of giving itself or the gracious motivation behind it. In Ephesians 4:8, Paul quotes Psalm 68:18 to depict the ascended Christ as a victorious conqueror distributing the spoils of His triumph to His people. These "gifts" are not merely spiritual abilities (often designated by charisma), but the gifted individuals themselves—apostles, prophets, evangelists, and pastor-teachers—given to the church for its edification and maturity.</w:t>
      </w:r>
    </w:p>
    <w:p w14:paraId="6B3EB6D5" w14:textId="77777777" w:rsidR="00275724" w:rsidRDefault="00275724"/>
    <w:p w14:paraId="6EEBD691" w14:textId="77777777" w:rsidR="00275724" w:rsidRDefault="00275724">
      <w:r w:rsidRPr="00275724">
        <w:rPr>
          <w:b/>
        </w:rPr>
        <w:t>Full Study:</w:t>
      </w:r>
    </w:p>
    <w:p w14:paraId="7B355135" w14:textId="77777777" w:rsidR="00275724" w:rsidRDefault="00275724"/>
    <w:p w14:paraId="126C4B65" w14:textId="77777777" w:rsidR="00275724" w:rsidRPr="00275724" w:rsidRDefault="00275724">
      <w:pPr>
        <w:rPr>
          <w:b/>
        </w:rPr>
      </w:pPr>
      <w:r w:rsidRPr="00275724">
        <w:rPr>
          <w:b/>
        </w:rPr>
        <w:t>1. Word Picture / Background</w:t>
      </w:r>
    </w:p>
    <w:p w14:paraId="0903E40E" w14:textId="77777777" w:rsidR="00275724" w:rsidRDefault="00275724">
      <w:r>
        <w:t>The word doma comes from the basic verbal root didomi, meaning "to give." In classical Greek and ancient Near Eastern contexts, the background of doma is deeply tied to royal patronage, treaty-making, and military triumph. When a king won a battle, he would return in a triumphal procession, displaying his captives and distributing the spoils of war to his loyal subjects. This historical imagery is directly imported into Ephesians 4:8. Christ is pictured as the victorious cosmic conqueror who ascended to the heavenly throne after defeating sin, death, and demonic powers, and from His exalted position, He distributes royal bounties to His citizens.</w:t>
      </w:r>
    </w:p>
    <w:p w14:paraId="300D12EB" w14:textId="77777777" w:rsidR="00275724" w:rsidRDefault="00275724"/>
    <w:p w14:paraId="6B1749E0" w14:textId="77777777" w:rsidR="00275724" w:rsidRPr="00275724" w:rsidRDefault="00275724">
      <w:pPr>
        <w:rPr>
          <w:b/>
        </w:rPr>
      </w:pPr>
      <w:r w:rsidRPr="00275724">
        <w:rPr>
          <w:b/>
        </w:rPr>
        <w:t>2. Meaning / Lexical Definition</w:t>
      </w:r>
    </w:p>
    <w:p w14:paraId="366BBFA5" w14:textId="77777777" w:rsidR="00275724" w:rsidRDefault="00275724">
      <w:r>
        <w:t>The noun doma denotes a gift, present, or bounty. It is distinguished from charis (grace) and charisma (a gift of grace). While charisma emphasizes the free, undeserved, and spiritually empowered nature of a gift originating from God's grace, doma focuses on the concrete, objective reality of the gift itself—the actual item or person bestowed. It refers to that which is handed over to another. In the New Testament, doma is used sparingly, often in contexts emphasizing the tangible or functional value of what is given.</w:t>
      </w:r>
    </w:p>
    <w:p w14:paraId="52F46BB1" w14:textId="77777777" w:rsidR="00275724" w:rsidRDefault="00275724"/>
    <w:p w14:paraId="3945283C" w14:textId="77777777" w:rsidR="00275724" w:rsidRPr="00275724" w:rsidRDefault="00275724">
      <w:pPr>
        <w:rPr>
          <w:b/>
        </w:rPr>
      </w:pPr>
      <w:r w:rsidRPr="00275724">
        <w:rPr>
          <w:b/>
        </w:rPr>
        <w:t>3. Usage and Word Pictures</w:t>
      </w:r>
    </w:p>
    <w:p w14:paraId="02F393D1" w14:textId="77777777" w:rsidR="00275724" w:rsidRDefault="00275724">
      <w:r>
        <w:t>Unlike the more common charisma used in Romans 12 and 1 Corinthians 12, Paul's choice of doma in Ephesians 4:8 highlights the specific, tangible provisions Christ grants to His church. The word picture is not of internal spiritual enablements distributed to every individual believer, but of specific office-bearers given as gifts to the body as a whole. Christ's victory secures these concrete "presents" for the church. The word picture of a conquering general distributing spoils provides a vivid theological metaphor: the church does not fight for victory but shares in the objective spoils of a victory already won by Christ.</w:t>
      </w:r>
    </w:p>
    <w:p w14:paraId="52F9CFF9" w14:textId="77777777" w:rsidR="00275724" w:rsidRDefault="00275724"/>
    <w:p w14:paraId="75138C4D" w14:textId="77777777" w:rsidR="00275724" w:rsidRPr="00275724" w:rsidRDefault="00275724">
      <w:pPr>
        <w:rPr>
          <w:b/>
        </w:rPr>
      </w:pPr>
      <w:r w:rsidRPr="00275724">
        <w:rPr>
          <w:b/>
        </w:rPr>
        <w:t>4. Theological Implications</w:t>
      </w:r>
    </w:p>
    <w:p w14:paraId="59363A23" w14:textId="77777777" w:rsidR="00275724" w:rsidRDefault="00275724">
      <w:r>
        <w:t>Theologically, doma in Ephesians 4:8 underscores the absolute sovereignty and lordship of Jesus Christ. As the ascended Lord, He has the sole right to distribute leadership and ministries within His kingdom. It also reframes how the church views its leaders. Ministers of the gospel are not self-appointed authorities, nor are they merely hired professionals; they are sovereignly bestowed royal gifts from the triumphant Christ to His bride. This elevates the role of church leadership from a mere functional organizational structure to a matter of cosmic, Christological significance. Furthermore, it demonstrates that true spiritual authority in the church is rooted in Christ's triumph over cosmic powers.</w:t>
      </w:r>
    </w:p>
    <w:p w14:paraId="7B06571E" w14:textId="77777777" w:rsidR="00275724" w:rsidRDefault="00275724"/>
    <w:p w14:paraId="35E606F0" w14:textId="77777777" w:rsidR="00275724" w:rsidRPr="00275724" w:rsidRDefault="00275724">
      <w:pPr>
        <w:rPr>
          <w:b/>
        </w:rPr>
      </w:pPr>
      <w:r w:rsidRPr="00275724">
        <w:rPr>
          <w:b/>
        </w:rPr>
        <w:t>5. Contextual Nuance in the Passage</w:t>
      </w:r>
    </w:p>
    <w:p w14:paraId="086F542B" w14:textId="77777777" w:rsidR="00275724" w:rsidRDefault="00275724">
      <w:r>
        <w:t>In the immediate context of Ephesians 4, Paul is urging the church to walk in unity (Ephesians 4:1-3) while recognizing diversity in function (Ephesians 4:7). In verse 8, he adapts Psalm 68:18 ("You have received gifts among men") to read "He gave gifts to men." This deliberate shift from receiving tribute to giving gifts highlights Christ's royal generosity. The "gifts" Christ gives to men are identified in Ephesians 4:11: "And He Himself gave some to be apostles, some prophets, some evangelists, and some pastors and teachers." The nuance here is crucial: the gifted leaders themselves are the domata. Christ hands these individuals over to the church to equip the saints for the work of ministry, ensuring the body grows into full maturity.</w:t>
      </w:r>
    </w:p>
    <w:p w14:paraId="47AD5633" w14:textId="77777777" w:rsidR="00275724" w:rsidRDefault="00275724"/>
    <w:p w14:paraId="648F8290" w14:textId="77777777" w:rsidR="00275724" w:rsidRPr="00275724" w:rsidRDefault="00275724">
      <w:pPr>
        <w:rPr>
          <w:b/>
        </w:rPr>
      </w:pPr>
      <w:r w:rsidRPr="00275724">
        <w:rPr>
          <w:b/>
        </w:rPr>
        <w:t>6. Key Uses in Other Verses (NKJV)</w:t>
      </w:r>
    </w:p>
    <w:p w14:paraId="6CA80186" w14:textId="77777777" w:rsidR="00275724" w:rsidRDefault="00275724">
      <w:r>
        <w:t>Because doma occurs only four times in the New Testament, each occurrence provides a valuable point of comparison:</w:t>
      </w:r>
    </w:p>
    <w:p w14:paraId="65178C0C" w14:textId="77777777" w:rsidR="00275724" w:rsidRDefault="00275724">
      <w:r>
        <w:t>• Matthew 7:11 – "If you then, being evil, know how to give good gifts to your children, how much more will your Father who is in heaven give good things to those who ask Him!"</w:t>
      </w:r>
    </w:p>
    <w:p w14:paraId="564A7D81" w14:textId="77777777" w:rsidR="00275724" w:rsidRDefault="00275724">
      <w:r>
        <w:t>• Luke 11:13 – "If you then, being evil, know how to give good gifts to your children, how much more will your heavenly Father give the Holy Spirit to those who ask Him!"</w:t>
      </w:r>
    </w:p>
    <w:p w14:paraId="73EEE7FB" w14:textId="77777777" w:rsidR="00275724" w:rsidRDefault="00275724">
      <w:r>
        <w:t>• Philippians 4:17 – "Not that I seek the gift, but I seek the fruit that abounds to your account."</w:t>
      </w:r>
    </w:p>
    <w:p w14:paraId="3E24E425" w14:textId="77777777" w:rsidR="00275724" w:rsidRDefault="00275724"/>
    <w:p w14:paraId="4FE12763" w14:textId="77777777" w:rsidR="00275724" w:rsidRPr="00275724" w:rsidRDefault="00275724">
      <w:pPr>
        <w:rPr>
          <w:b/>
        </w:rPr>
      </w:pPr>
      <w:r w:rsidRPr="00275724">
        <w:rPr>
          <w:b/>
        </w:rPr>
        <w:t>7. Other Relevant Insights</w:t>
      </w:r>
    </w:p>
    <w:p w14:paraId="32B7F0D5" w14:textId="77777777" w:rsidR="00275724" w:rsidRDefault="00275724">
      <w:r>
        <w:t>In the Septuagint, doma frequently translates Hebrew terms referring to sacrificial offerings, royal presents, or dowries. In Genesis 25:6, Abraham gives "gifts" to the sons of his concubines before sending them away, indicating tangible inheritance portions. In the context of Ephesians, Paul's use of doma echoes this Old Testament background of covenantal, royal, and inheritance-based giving, reminding the church that they are the beneficiaries of God's covenant wealth.</w:t>
      </w:r>
    </w:p>
    <w:p w14:paraId="4CBF67B3" w14:textId="77777777" w:rsidR="00275724" w:rsidRDefault="00275724"/>
    <w:p w14:paraId="458F5B89" w14:textId="77777777" w:rsidR="00275724" w:rsidRPr="00275724" w:rsidRDefault="00275724">
      <w:pPr>
        <w:rPr>
          <w:b/>
        </w:rPr>
      </w:pPr>
      <w:r w:rsidRPr="00275724">
        <w:rPr>
          <w:b/>
        </w:rPr>
        <w:t>8. References</w:t>
      </w:r>
    </w:p>
    <w:p w14:paraId="462262EB" w14:textId="77777777" w:rsidR="00275724" w:rsidRDefault="00275724">
      <w:r>
        <w:t>- Bauer, Walter, William F. Arndt, F. Wilbur Gingrich, and Frederick W. Danker. A Greek-English Lexicon of the New Testament and Other Early Christian Literature. Chicago: University of Chicago Press, 2000.</w:t>
      </w:r>
    </w:p>
    <w:p w14:paraId="279270BA" w14:textId="77777777" w:rsidR="00275724" w:rsidRDefault="00275724">
      <w:r>
        <w:t>- Brown, Colin, ed. New International Dictionary of New Testament Theology. Grand Rapids: Zondervan, 1986.</w:t>
      </w:r>
    </w:p>
    <w:p w14:paraId="419DB284" w14:textId="77777777" w:rsidR="00275724" w:rsidRDefault="00275724">
      <w:r>
        <w:t>- Kittel, Gerhard, and Gerhard Friedrich, eds. Theological Dictionary of the New Testament. Translated by Geoffrey W. Bromiley. Grand Rapids: Eerdmans, 1964–1976.</w:t>
      </w:r>
    </w:p>
    <w:p w14:paraId="0EE40860" w14:textId="77777777" w:rsidR="00275724" w:rsidRDefault="00275724">
      <w:r>
        <w:t>- Moulton, James Hope, and George Milligan. The Vocabulary of the Greek Testament. London: Hodder and Stoughton, 1930.</w:t>
      </w:r>
    </w:p>
    <w:p w14:paraId="7E18DDFE" w14:textId="77777777" w:rsidR="00275724" w:rsidRDefault="00275724">
      <w:r>
        <w:t>- Vine, W. E. Vine's Expository Dictionary of New Testament Words. Nashville: Thomas Nelson, 1985.</w:t>
      </w:r>
    </w:p>
    <w:p w14:paraId="592E6D8F" w14:textId="4D4DB696" w:rsidR="004C5552" w:rsidRDefault="00275724">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724"/>
    <w:rsid w:val="00017747"/>
    <w:rsid w:val="00023A4A"/>
    <w:rsid w:val="0006763F"/>
    <w:rsid w:val="000C53AC"/>
    <w:rsid w:val="00146083"/>
    <w:rsid w:val="001B2D17"/>
    <w:rsid w:val="002058F7"/>
    <w:rsid w:val="00224809"/>
    <w:rsid w:val="002357B1"/>
    <w:rsid w:val="002464EB"/>
    <w:rsid w:val="00273F8C"/>
    <w:rsid w:val="00275724"/>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34985"/>
  <w15:chartTrackingRefBased/>
  <w15:docId w15:val="{F951BCCA-9FAC-4C12-839C-BFD8E668B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5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5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724"/>
    <w:rPr>
      <w:rFonts w:eastAsiaTheme="majorEastAsia" w:cstheme="majorBidi"/>
      <w:color w:val="272727" w:themeColor="text1" w:themeTint="D8"/>
    </w:rPr>
  </w:style>
  <w:style w:type="paragraph" w:styleId="Title">
    <w:name w:val="Title"/>
    <w:basedOn w:val="Normal"/>
    <w:next w:val="Normal"/>
    <w:link w:val="TitleChar"/>
    <w:uiPriority w:val="10"/>
    <w:qFormat/>
    <w:rsid w:val="00275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724"/>
    <w:pPr>
      <w:spacing w:before="160"/>
      <w:jc w:val="center"/>
    </w:pPr>
    <w:rPr>
      <w:i/>
      <w:iCs/>
      <w:color w:val="404040" w:themeColor="text1" w:themeTint="BF"/>
    </w:rPr>
  </w:style>
  <w:style w:type="character" w:customStyle="1" w:styleId="QuoteChar">
    <w:name w:val="Quote Char"/>
    <w:basedOn w:val="DefaultParagraphFont"/>
    <w:link w:val="Quote"/>
    <w:uiPriority w:val="29"/>
    <w:rsid w:val="00275724"/>
    <w:rPr>
      <w:i/>
      <w:iCs/>
      <w:color w:val="404040" w:themeColor="text1" w:themeTint="BF"/>
    </w:rPr>
  </w:style>
  <w:style w:type="paragraph" w:styleId="ListParagraph">
    <w:name w:val="List Paragraph"/>
    <w:basedOn w:val="Normal"/>
    <w:uiPriority w:val="34"/>
    <w:qFormat/>
    <w:rsid w:val="00275724"/>
    <w:pPr>
      <w:ind w:left="720"/>
      <w:contextualSpacing/>
    </w:pPr>
  </w:style>
  <w:style w:type="character" w:styleId="IntenseEmphasis">
    <w:name w:val="Intense Emphasis"/>
    <w:basedOn w:val="DefaultParagraphFont"/>
    <w:uiPriority w:val="21"/>
    <w:qFormat/>
    <w:rsid w:val="00275724"/>
    <w:rPr>
      <w:i/>
      <w:iCs/>
      <w:color w:val="2E74B5" w:themeColor="accent1" w:themeShade="BF"/>
    </w:rPr>
  </w:style>
  <w:style w:type="paragraph" w:styleId="IntenseQuote">
    <w:name w:val="Intense Quote"/>
    <w:basedOn w:val="Normal"/>
    <w:next w:val="Normal"/>
    <w:link w:val="IntenseQuoteChar"/>
    <w:uiPriority w:val="30"/>
    <w:qFormat/>
    <w:rsid w:val="002757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5724"/>
    <w:rPr>
      <w:i/>
      <w:iCs/>
      <w:color w:val="2E74B5" w:themeColor="accent1" w:themeShade="BF"/>
    </w:rPr>
  </w:style>
  <w:style w:type="character" w:styleId="IntenseReference">
    <w:name w:val="Intense Reference"/>
    <w:basedOn w:val="DefaultParagraphFont"/>
    <w:uiPriority w:val="32"/>
    <w:qFormat/>
    <w:rsid w:val="002757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958</Words>
  <Characters>4984</Characters>
  <Application>Microsoft Office Word</Application>
  <DocSecurity>0</DocSecurity>
  <Lines>95</Lines>
  <Paragraphs>52</Paragraphs>
  <ScaleCrop>false</ScaleCrop>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