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337B" w14:textId="77777777" w:rsidR="00F66949" w:rsidRPr="00F66949" w:rsidRDefault="00F66949">
      <w:pPr>
        <w:rPr>
          <w:b/>
        </w:rPr>
      </w:pPr>
      <w:r w:rsidRPr="00F66949">
        <w:rPr>
          <w:b/>
        </w:rPr>
        <w:t>REDEEMING - ( exagorazō , Strong's G1805 )</w:t>
      </w:r>
    </w:p>
    <w:p w14:paraId="4651B0A1" w14:textId="77777777" w:rsidR="00F66949" w:rsidRDefault="00F66949">
      <w:r w:rsidRPr="00F66949">
        <w:rPr>
          <w:b/>
        </w:rPr>
        <w:t>Summary:</w:t>
      </w:r>
    </w:p>
    <w:p w14:paraId="6EB070E6" w14:textId="77777777" w:rsidR="00F66949" w:rsidRDefault="00F66949">
      <w:r>
        <w:t>The Greek word exagorazō literally means to "buy up" or "purchase out of the marketplace." In the context of Ephesians 5:16, it paints a vivid picture of a merchant eagerly seizing a fleeting bargain to make a valuable purchase before the chance slips away. Spiritually, it calls believers to actively rescue, buy up, and make the absolute most of every passing opportunity for God's glory. Because the surrounding culture is hostile ("the days are evil") and opportunities are fleeting, believers must intentionally secure the time for kingdom purposes rather than letting it drift into wastefulness.</w:t>
      </w:r>
    </w:p>
    <w:p w14:paraId="3ECEF751" w14:textId="77777777" w:rsidR="00F66949" w:rsidRDefault="00F66949"/>
    <w:p w14:paraId="0B88F46E" w14:textId="77777777" w:rsidR="00F66949" w:rsidRDefault="00F66949">
      <w:r w:rsidRPr="00F66949">
        <w:rPr>
          <w:b/>
        </w:rPr>
        <w:t>Full Study:</w:t>
      </w:r>
    </w:p>
    <w:p w14:paraId="7F940A69" w14:textId="77777777" w:rsidR="00F66949" w:rsidRDefault="00F66949"/>
    <w:p w14:paraId="223BEEAC" w14:textId="77777777" w:rsidR="00F66949" w:rsidRPr="00F66949" w:rsidRDefault="00F66949">
      <w:pPr>
        <w:rPr>
          <w:b/>
        </w:rPr>
      </w:pPr>
      <w:r w:rsidRPr="00F66949">
        <w:rPr>
          <w:b/>
        </w:rPr>
        <w:t>1. Word Picture / Background</w:t>
      </w:r>
    </w:p>
    <w:p w14:paraId="63A3B44A" w14:textId="77777777" w:rsidR="00F66949" w:rsidRDefault="00F66949">
      <w:r>
        <w:t xml:space="preserve">The word is a compound of the preposition ek (out of) and the verb agorazō (to buy or acquire). The root of agorazō is agora, which was the central marketplace, town square, and hub of ancient civic and commercial life. To exagorazō is to go into that bustling, public marketplace and buy something out of it, claiming it for oneself. In ancient commerce, it carried the urgency of a merchant spotting an incredible deal and snatching it up before anyone else could. The word inherently involves a cost, intentionality, and a transfer of ownership. </w:t>
      </w:r>
    </w:p>
    <w:p w14:paraId="64208C4A" w14:textId="77777777" w:rsidR="00F66949" w:rsidRDefault="00F66949"/>
    <w:p w14:paraId="7FA8BC1C" w14:textId="77777777" w:rsidR="00F66949" w:rsidRPr="00F66949" w:rsidRDefault="00F66949">
      <w:pPr>
        <w:rPr>
          <w:b/>
        </w:rPr>
      </w:pPr>
      <w:r w:rsidRPr="00F66949">
        <w:rPr>
          <w:b/>
        </w:rPr>
        <w:t>2. Meaning / Lexical Definition</w:t>
      </w:r>
    </w:p>
    <w:p w14:paraId="0F75A18E" w14:textId="77777777" w:rsidR="00F66949" w:rsidRDefault="00F66949">
      <w:r>
        <w:t>• Exagorazō has two primary nuances in the New Testament:</w:t>
      </w:r>
    </w:p>
    <w:p w14:paraId="1C23EC83" w14:textId="77777777" w:rsidR="00F66949" w:rsidRDefault="00F66949">
      <w:r>
        <w:t>• To redeem, ransom, or buy a person out of slavery or a severe penalty (acting as a redeemer).</w:t>
      </w:r>
    </w:p>
    <w:p w14:paraId="76D64893" w14:textId="77777777" w:rsidR="00F66949" w:rsidRDefault="00F66949">
      <w:r>
        <w:t>• To make the most of, to buy up an opportunity, or to rescue something from loss.</w:t>
      </w:r>
    </w:p>
    <w:p w14:paraId="608DDED0" w14:textId="77777777" w:rsidR="00F66949" w:rsidRDefault="00F66949"/>
    <w:p w14:paraId="28C80C3E" w14:textId="77777777" w:rsidR="00F66949" w:rsidRDefault="00F66949">
      <w:r>
        <w:t>When applied to time or opportunities, it means to use them with absolute wisdom and urgency, extracting their maximum eternal value.</w:t>
      </w:r>
    </w:p>
    <w:p w14:paraId="65B03E5A" w14:textId="77777777" w:rsidR="00F66949" w:rsidRDefault="00F66949"/>
    <w:p w14:paraId="15F8EA49" w14:textId="77777777" w:rsidR="00F66949" w:rsidRPr="00F66949" w:rsidRDefault="00F66949">
      <w:pPr>
        <w:rPr>
          <w:b/>
        </w:rPr>
      </w:pPr>
      <w:r w:rsidRPr="00F66949">
        <w:rPr>
          <w:b/>
        </w:rPr>
        <w:t>3. Usage and Word Pictures</w:t>
      </w:r>
    </w:p>
    <w:p w14:paraId="0A7E8210" w14:textId="77777777" w:rsidR="00F66949" w:rsidRDefault="00F66949">
      <w:r>
        <w:t>This word is only used four times in the New Testament, divided equally between two profound ideas. In Galatians, it is used in a soteriological sense: Jesus Christ entered the slave market of human sin and "bought us out" from under the curse of the law. In Ephesians and Colossians, the word is used in a practical, stewardship sense: believers are commanded to "buy up" their time. The underlying imagery unites both uses: just as Christ paid a high price to rescue us from a fatal destiny, we are now to expend energy, focus, and deliberate effort to rescue our daily moments from being wasted on trivial or sinful pursuits.</w:t>
      </w:r>
    </w:p>
    <w:p w14:paraId="51529021" w14:textId="77777777" w:rsidR="00F66949" w:rsidRDefault="00F66949"/>
    <w:p w14:paraId="523ECD51" w14:textId="77777777" w:rsidR="00F66949" w:rsidRPr="00F66949" w:rsidRDefault="00F66949">
      <w:pPr>
        <w:rPr>
          <w:b/>
        </w:rPr>
      </w:pPr>
      <w:r w:rsidRPr="00F66949">
        <w:rPr>
          <w:b/>
        </w:rPr>
        <w:t>4. Theological Implications</w:t>
      </w:r>
    </w:p>
    <w:p w14:paraId="031BFCCB" w14:textId="77777777" w:rsidR="00F66949" w:rsidRDefault="00F66949">
      <w:r>
        <w:t>"Redeeming the time" requires recognizing that time is not cheap, neutral, or unlimited. It implies a spiritual transfer of ownership. The time we are given each day naturally belongs to a fallen world system—it will automatically be consumed by the urgent, the vain, or the worldly if left alone. The believer is commanded to act as a spiritual buyer, taking moments that would otherwise be co-opted by an "evil" age and consecrating them to God. Time itself is viewed as a limited, sacred commodity that must be stewarded with intense intentionality.</w:t>
      </w:r>
    </w:p>
    <w:p w14:paraId="001EE736" w14:textId="77777777" w:rsidR="00F66949" w:rsidRDefault="00F66949"/>
    <w:p w14:paraId="489473A5" w14:textId="77777777" w:rsidR="00F66949" w:rsidRPr="00F66949" w:rsidRDefault="00F66949">
      <w:pPr>
        <w:rPr>
          <w:b/>
        </w:rPr>
      </w:pPr>
      <w:r w:rsidRPr="00F66949">
        <w:rPr>
          <w:b/>
        </w:rPr>
        <w:t>5. Contextual Nuance in the Passage</w:t>
      </w:r>
    </w:p>
    <w:p w14:paraId="0D31E22B" w14:textId="77777777" w:rsidR="00F66949" w:rsidRDefault="00F66949">
      <w:r>
        <w:t>In Ephesians 5:15-16, Paul contrasts walking as "fools" with walking as "wise." "Redeeming the time" is the immediate, practical expression of that wisdom. Furthermore, the word translated "time" here is not chronos (clock time, minutes, and hours), but kairos (a season, a definitive epoch, or an opportune moment). Paul is not merely telling believers to manage their schedules better; he is telling them to act like spiritual merchants, highly alert to snatch up every divine appointment and spiritual opportunity. The motivation given is "because the days are evil." The natural current of this present age is hostile to God; therefore, opportunities for goodness, witness, and spiritual growth will be lost unless they are aggressively "bought up."</w:t>
      </w:r>
    </w:p>
    <w:p w14:paraId="19E00D38" w14:textId="77777777" w:rsidR="00F66949" w:rsidRDefault="00F66949"/>
    <w:p w14:paraId="00A05B84" w14:textId="77777777" w:rsidR="00F66949" w:rsidRPr="00F66949" w:rsidRDefault="00F66949">
      <w:pPr>
        <w:rPr>
          <w:b/>
        </w:rPr>
      </w:pPr>
      <w:r w:rsidRPr="00F66949">
        <w:rPr>
          <w:b/>
        </w:rPr>
        <w:t>6. Key Uses in Other Verses (NKJV)</w:t>
      </w:r>
    </w:p>
    <w:p w14:paraId="50D03B37" w14:textId="77777777" w:rsidR="00F66949" w:rsidRDefault="00F66949">
      <w:r>
        <w:t>• Galatians 3:13 – "Christ has redeemed us from the curse of the law, having become a curse for us (for it is written, 'Cursed is everyone who hangs on a tree')."</w:t>
      </w:r>
    </w:p>
    <w:p w14:paraId="2B69A8BF" w14:textId="77777777" w:rsidR="00F66949" w:rsidRDefault="00F66949">
      <w:r>
        <w:t>• Galatians 4:4-5 – "But when the fullness of the time had come, God sent forth His Son, born of a woman, born under the law, to redeem those who were under the law, that we might receive the adoption as sons."</w:t>
      </w:r>
    </w:p>
    <w:p w14:paraId="0DAF5B8D" w14:textId="77777777" w:rsidR="00F66949" w:rsidRDefault="00F66949">
      <w:r>
        <w:t>• Colossians 4:5 – "Walk in wisdom toward those who are outside, redeeming the time."</w:t>
      </w:r>
    </w:p>
    <w:p w14:paraId="1642B624" w14:textId="77777777" w:rsidR="00F66949" w:rsidRDefault="00F66949"/>
    <w:p w14:paraId="2722FED1" w14:textId="77777777" w:rsidR="00F66949" w:rsidRPr="00F66949" w:rsidRDefault="00F66949">
      <w:pPr>
        <w:rPr>
          <w:b/>
        </w:rPr>
      </w:pPr>
      <w:r w:rsidRPr="00F66949">
        <w:rPr>
          <w:b/>
        </w:rPr>
        <w:t>7. Other Relevant Insights</w:t>
      </w:r>
    </w:p>
    <w:p w14:paraId="5CE4FB5E" w14:textId="77777777" w:rsidR="00F66949" w:rsidRDefault="00F66949">
      <w:r>
        <w:t>• In Ephesians 5:16, "redeeming" is a present participle, indicating a continuous, ongoing, habitual action. Buying up opportunities is not a one-time event; every single day requires the believer to go to the "marketplace" of daily life and deliberately search for moments to claim for the Kingdom.</w:t>
      </w:r>
    </w:p>
    <w:p w14:paraId="27172386" w14:textId="77777777" w:rsidR="00F66949" w:rsidRDefault="00F66949">
      <w:r>
        <w:t>• The concept requires paying a price. Buying up a kairos (opportunity) usually costs a believer their personal comfort, their leisure, their pride, or their own immediate agenda.</w:t>
      </w:r>
    </w:p>
    <w:p w14:paraId="38873DDD" w14:textId="77777777" w:rsidR="00F66949" w:rsidRDefault="00F66949"/>
    <w:p w14:paraId="0C50A8D7" w14:textId="77777777" w:rsidR="00F66949" w:rsidRPr="00F66949" w:rsidRDefault="00F66949">
      <w:pPr>
        <w:rPr>
          <w:b/>
        </w:rPr>
      </w:pPr>
      <w:r w:rsidRPr="00F66949">
        <w:rPr>
          <w:b/>
        </w:rPr>
        <w:t>8. References</w:t>
      </w:r>
    </w:p>
    <w:p w14:paraId="377E2C99" w14:textId="77777777" w:rsidR="00F66949" w:rsidRDefault="00F66949">
      <w:r>
        <w:t>• A Greek-English Lexicon of the New Testament and Other Early Christian Literature (BDAG)</w:t>
      </w:r>
    </w:p>
    <w:p w14:paraId="5C66994C" w14:textId="77777777" w:rsidR="00F66949" w:rsidRDefault="00F66949">
      <w:r>
        <w:t>• Thayer's Greek-English Lexicon of the New Testament</w:t>
      </w:r>
    </w:p>
    <w:p w14:paraId="7EF33225" w14:textId="77777777" w:rsidR="00F66949" w:rsidRDefault="00F66949">
      <w:r>
        <w:t>• Vine's Expository Dictionary of New Testament Words</w:t>
      </w:r>
    </w:p>
    <w:p w14:paraId="35FC084F" w14:textId="77777777" w:rsidR="00F66949" w:rsidRDefault="00F66949">
      <w:r>
        <w:t>• Theological Dictionary of the New Testament (Little Kittel)</w:t>
      </w:r>
    </w:p>
    <w:p w14:paraId="56126A93" w14:textId="20D7A175" w:rsidR="004C5552" w:rsidRDefault="00F6694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694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B0EF"/>
  <w15:chartTrackingRefBased/>
  <w15:docId w15:val="{EDB08A04-2200-48CA-90AD-211B38F1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6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6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49"/>
    <w:rPr>
      <w:rFonts w:eastAsiaTheme="majorEastAsia" w:cstheme="majorBidi"/>
      <w:color w:val="272727" w:themeColor="text1" w:themeTint="D8"/>
    </w:rPr>
  </w:style>
  <w:style w:type="paragraph" w:styleId="Title">
    <w:name w:val="Title"/>
    <w:basedOn w:val="Normal"/>
    <w:next w:val="Normal"/>
    <w:link w:val="TitleChar"/>
    <w:uiPriority w:val="10"/>
    <w:qFormat/>
    <w:rsid w:val="00F66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49"/>
    <w:pPr>
      <w:spacing w:before="160"/>
      <w:jc w:val="center"/>
    </w:pPr>
    <w:rPr>
      <w:i/>
      <w:iCs/>
      <w:color w:val="404040" w:themeColor="text1" w:themeTint="BF"/>
    </w:rPr>
  </w:style>
  <w:style w:type="character" w:customStyle="1" w:styleId="QuoteChar">
    <w:name w:val="Quote Char"/>
    <w:basedOn w:val="DefaultParagraphFont"/>
    <w:link w:val="Quote"/>
    <w:uiPriority w:val="29"/>
    <w:rsid w:val="00F66949"/>
    <w:rPr>
      <w:i/>
      <w:iCs/>
      <w:color w:val="404040" w:themeColor="text1" w:themeTint="BF"/>
    </w:rPr>
  </w:style>
  <w:style w:type="paragraph" w:styleId="ListParagraph">
    <w:name w:val="List Paragraph"/>
    <w:basedOn w:val="Normal"/>
    <w:uiPriority w:val="34"/>
    <w:qFormat/>
    <w:rsid w:val="00F66949"/>
    <w:pPr>
      <w:ind w:left="720"/>
      <w:contextualSpacing/>
    </w:pPr>
  </w:style>
  <w:style w:type="character" w:styleId="IntenseEmphasis">
    <w:name w:val="Intense Emphasis"/>
    <w:basedOn w:val="DefaultParagraphFont"/>
    <w:uiPriority w:val="21"/>
    <w:qFormat/>
    <w:rsid w:val="00F66949"/>
    <w:rPr>
      <w:i/>
      <w:iCs/>
      <w:color w:val="2E74B5" w:themeColor="accent1" w:themeShade="BF"/>
    </w:rPr>
  </w:style>
  <w:style w:type="paragraph" w:styleId="IntenseQuote">
    <w:name w:val="Intense Quote"/>
    <w:basedOn w:val="Normal"/>
    <w:next w:val="Normal"/>
    <w:link w:val="IntenseQuoteChar"/>
    <w:uiPriority w:val="30"/>
    <w:qFormat/>
    <w:rsid w:val="00F669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6949"/>
    <w:rPr>
      <w:i/>
      <w:iCs/>
      <w:color w:val="2E74B5" w:themeColor="accent1" w:themeShade="BF"/>
    </w:rPr>
  </w:style>
  <w:style w:type="character" w:styleId="IntenseReference">
    <w:name w:val="Intense Reference"/>
    <w:basedOn w:val="DefaultParagraphFont"/>
    <w:uiPriority w:val="32"/>
    <w:qFormat/>
    <w:rsid w:val="00F669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4212</Characters>
  <Application>Microsoft Office Word</Application>
  <DocSecurity>0</DocSecurity>
  <Lines>81</Lines>
  <Paragraphs>44</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