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9B4F" w14:textId="77777777" w:rsidR="00567F77" w:rsidRPr="00567F77" w:rsidRDefault="00567F77">
      <w:pPr>
        <w:rPr>
          <w:b/>
        </w:rPr>
      </w:pPr>
      <w:r w:rsidRPr="00567F77">
        <w:rPr>
          <w:b/>
        </w:rPr>
        <w:t>FILLED - ( plēroō , Strong's G4137 )</w:t>
      </w:r>
    </w:p>
    <w:p w14:paraId="1FFE684C" w14:textId="77777777" w:rsidR="00567F77" w:rsidRDefault="00567F77">
      <w:r w:rsidRPr="00567F77">
        <w:rPr>
          <w:b/>
        </w:rPr>
        <w:t>Summary:</w:t>
      </w:r>
    </w:p>
    <w:p w14:paraId="014D5375" w14:textId="77777777" w:rsidR="00567F77" w:rsidRDefault="00567F77">
      <w:r>
        <w:t>To be "filled" means to be made full, to be permeated, or to be completely controlled by something. In Ephesians 5:18, the command to be filled with the Spirit is a present, passive imperative. This reveals that the filling of the Spirit is not a one-time event, but a continuous, daily reality ("keep on being filled"). Furthermore, because it is passive, it is not something a believer works up by their own effort, but something they yield to, allowing the Holy Spirit to entirely permeate, direct, and empower their life.</w:t>
      </w:r>
    </w:p>
    <w:p w14:paraId="7B6B832A" w14:textId="77777777" w:rsidR="00567F77" w:rsidRDefault="00567F77"/>
    <w:p w14:paraId="4FDE47AF" w14:textId="77777777" w:rsidR="00567F77" w:rsidRDefault="00567F77">
      <w:r w:rsidRPr="00567F77">
        <w:rPr>
          <w:b/>
        </w:rPr>
        <w:t>Full Study:</w:t>
      </w:r>
    </w:p>
    <w:p w14:paraId="103C2139" w14:textId="77777777" w:rsidR="00567F77" w:rsidRDefault="00567F77"/>
    <w:p w14:paraId="5D0ADACE" w14:textId="77777777" w:rsidR="00567F77" w:rsidRPr="00567F77" w:rsidRDefault="00567F77">
      <w:pPr>
        <w:rPr>
          <w:b/>
        </w:rPr>
      </w:pPr>
      <w:r w:rsidRPr="00567F77">
        <w:rPr>
          <w:b/>
        </w:rPr>
        <w:t>1. Word Picture / Background</w:t>
      </w:r>
    </w:p>
    <w:p w14:paraId="7E8C284B" w14:textId="77777777" w:rsidR="00567F77" w:rsidRDefault="00567F77">
      <w:r>
        <w:t>• plēroō carries rich imagery from the ancient world. It was commonly used to describe filling a net to the breaking point with fish, filling a jar to the brim with water, or packing a ship with cargo so that it lacked nothing.</w:t>
      </w:r>
    </w:p>
    <w:p w14:paraId="3B342B97" w14:textId="77777777" w:rsidR="00567F77" w:rsidRDefault="00567F77"/>
    <w:p w14:paraId="49CD123B" w14:textId="77777777" w:rsidR="00567F77" w:rsidRDefault="00567F77">
      <w:r>
        <w:t xml:space="preserve">One of the most vivid and pastorally helpful word pictures associated with this word is that of wind filling the sails of a ship. When a sail is filled with wind, the ship is carried along and controlled by the power of that wind. To be filled with the Spirit is to raise the sails of one's life, allowing the breath of God to provide the power, direction, and momentum. </w:t>
      </w:r>
    </w:p>
    <w:p w14:paraId="736B9CFE" w14:textId="77777777" w:rsidR="00567F77" w:rsidRDefault="00567F77"/>
    <w:p w14:paraId="03C447F4" w14:textId="77777777" w:rsidR="00567F77" w:rsidRPr="00567F77" w:rsidRDefault="00567F77">
      <w:pPr>
        <w:rPr>
          <w:b/>
        </w:rPr>
      </w:pPr>
      <w:r w:rsidRPr="00567F77">
        <w:rPr>
          <w:b/>
        </w:rPr>
        <w:t>2. Meaning / Lexical Definition</w:t>
      </w:r>
    </w:p>
    <w:p w14:paraId="178AF304" w14:textId="77777777" w:rsidR="00567F77" w:rsidRDefault="00567F77">
      <w:r>
        <w:t>The verb plēroō means to make full, to fill up, to cause to abound, to complete, or to bring to realization. It has a broad semantic range, encompassing both literal and metaphorical uses. Literally, it describes filling a physical space or container. Metaphorically, it refers to fulfilling a prophecy or an obligation, or filling a person's heart and mind with an emotion, thought, or spiritual reality.</w:t>
      </w:r>
    </w:p>
    <w:p w14:paraId="48063509" w14:textId="77777777" w:rsidR="00567F77" w:rsidRDefault="00567F77"/>
    <w:p w14:paraId="47768939" w14:textId="77777777" w:rsidR="00567F77" w:rsidRDefault="00567F77">
      <w:r>
        <w:t>When used of a person being filled with an emotion or a spiritual entity, the dominant lexical idea is control or influence. What fills a person dominates their thoughts, steers their actions, and characterizes their life.</w:t>
      </w:r>
    </w:p>
    <w:p w14:paraId="757FAB52" w14:textId="77777777" w:rsidR="00567F77" w:rsidRDefault="00567F77"/>
    <w:p w14:paraId="4ABD7524" w14:textId="77777777" w:rsidR="00567F77" w:rsidRPr="00567F77" w:rsidRDefault="00567F77">
      <w:pPr>
        <w:rPr>
          <w:b/>
        </w:rPr>
      </w:pPr>
      <w:r w:rsidRPr="00567F77">
        <w:rPr>
          <w:b/>
        </w:rPr>
        <w:t>3. Usage and Word Pictures</w:t>
      </w:r>
    </w:p>
    <w:p w14:paraId="07882E8A" w14:textId="77777777" w:rsidR="00567F77" w:rsidRDefault="00567F77">
      <w:r>
        <w:t>• Total Permeation: Just as dropping a sponge into a bucket of water results in the water permeating every pore of the sponge, being filled with the Spirit means every area of a believer's life—mind, will, emotions, and actions—is saturated by the Spirit's presence.</w:t>
      </w:r>
    </w:p>
    <w:p w14:paraId="2F0B6A2D" w14:textId="77777777" w:rsidR="00567F77" w:rsidRDefault="00567F77">
      <w:r>
        <w:t>• Grammatical Significance: The grammar of Ephesians 5:18 is crucial for understanding its usage:</w:t>
      </w:r>
    </w:p>
    <w:p w14:paraId="5746B4B3" w14:textId="77777777" w:rsidR="00567F77" w:rsidRDefault="00567F77">
      <w:r>
        <w:t>• Imperative (Command): It is not a suggestion or an optional upgrade for elite Christians; it is a direct command for all believers.</w:t>
      </w:r>
    </w:p>
    <w:p w14:paraId="0D57CD1E" w14:textId="77777777" w:rsidR="00567F77" w:rsidRDefault="00567F77">
      <w:r>
        <w:t>• Passive (Yielding): A vessel cannot fill itself. A believer must yield, surrender, and open up to the Spirit's work. We do not manufacture the filling; we receive it by submitting to God.</w:t>
      </w:r>
    </w:p>
    <w:p w14:paraId="3F0C1CA8" w14:textId="77777777" w:rsidR="00567F77" w:rsidRDefault="00567F77">
      <w:r>
        <w:t>• Present Tense (Continuous): The Greek present tense indicates ongoing action. It is accurately translated "be continuously filled" or "keep on being filled." It is a daily, moment-by-moment dependence.</w:t>
      </w:r>
    </w:p>
    <w:p w14:paraId="71EDE83C" w14:textId="77777777" w:rsidR="00567F77" w:rsidRDefault="00567F77"/>
    <w:p w14:paraId="45C25733" w14:textId="77777777" w:rsidR="00567F77" w:rsidRPr="00567F77" w:rsidRDefault="00567F77">
      <w:pPr>
        <w:rPr>
          <w:b/>
        </w:rPr>
      </w:pPr>
      <w:r w:rsidRPr="00567F77">
        <w:rPr>
          <w:b/>
        </w:rPr>
        <w:t>4. Theological Implications</w:t>
      </w:r>
    </w:p>
    <w:p w14:paraId="24EF7E60" w14:textId="77777777" w:rsidR="00567F77" w:rsidRDefault="00567F77">
      <w:r>
        <w:t xml:space="preserve">It is vital to distinguish between the baptism of the Holy Spirit, the indwelling of the Holy Spirit, and the filling of the Holy Spirit. </w:t>
      </w:r>
    </w:p>
    <w:p w14:paraId="64EBBE03" w14:textId="77777777" w:rsidR="00567F77" w:rsidRDefault="00567F77">
      <w:r>
        <w:t>• The baptism of the Spirit happens once at salvation, placing the believer into the body of Christ (1 Corinthians 12:13).</w:t>
      </w:r>
    </w:p>
    <w:p w14:paraId="7326E092" w14:textId="77777777" w:rsidR="00567F77" w:rsidRDefault="00567F77">
      <w:r>
        <w:t>• The indwelling of the Spirit is the permanent residence of the Spirit in every true believer (Romans 8:9).</w:t>
      </w:r>
    </w:p>
    <w:p w14:paraId="5D6D42F7" w14:textId="77777777" w:rsidR="00567F77" w:rsidRDefault="00567F77">
      <w:r>
        <w:t>• The filling of the Spirit is a repeatable, ongoing experience of the Spirit's power and control.</w:t>
      </w:r>
    </w:p>
    <w:p w14:paraId="2981C052" w14:textId="77777777" w:rsidR="00567F77" w:rsidRDefault="00567F77"/>
    <w:p w14:paraId="3C95557C" w14:textId="77777777" w:rsidR="00567F77" w:rsidRDefault="00567F77">
      <w:r>
        <w:t>Because the Holy Spirit is a person, not a liquid, being "filled" does not mean getting more of Him (as if we only received a portion at salvation). Rather, it means the Holy Spirit gets more of us. It is the progressive surrender of our will to His authority.</w:t>
      </w:r>
    </w:p>
    <w:p w14:paraId="5DA0959B" w14:textId="77777777" w:rsidR="00567F77" w:rsidRDefault="00567F77"/>
    <w:p w14:paraId="7005E4D0" w14:textId="77777777" w:rsidR="00567F77" w:rsidRPr="00567F77" w:rsidRDefault="00567F77">
      <w:pPr>
        <w:rPr>
          <w:b/>
        </w:rPr>
      </w:pPr>
      <w:r w:rsidRPr="00567F77">
        <w:rPr>
          <w:b/>
        </w:rPr>
        <w:t>5. Contextual Nuance in the Passage</w:t>
      </w:r>
    </w:p>
    <w:p w14:paraId="70EB06C6" w14:textId="77777777" w:rsidR="00567F77" w:rsidRDefault="00567F77">
      <w:r>
        <w:t xml:space="preserve">In Ephesians 5:18, the Apostle Paul sets up a deliberate contrast: "And do not be drunk with wine, in which is dissipation; but be filled with the Spirit." </w:t>
      </w:r>
    </w:p>
    <w:p w14:paraId="74A5C0F5" w14:textId="77777777" w:rsidR="00567F77" w:rsidRDefault="00567F77"/>
    <w:p w14:paraId="083CB577" w14:textId="77777777" w:rsidR="00567F77" w:rsidRDefault="00567F77">
      <w:r>
        <w:t>When a person is drunk with wine, the alcohol alters their mind, loosens their tongue, and dictates their walk. It leads to "dissipation" (reckless, wasteful living). Paul applies this concept of yielding control to the spiritual realm. Believers are not to be under the influence of intoxicating substances, but under the influence of the Holy Spirit. When the Spirit controls a person, He alters their mind, guides their tongue, and directs their walk, leading to joyful worship, profound gratitude, and mutual submission (the immediate results listed in Ephesians 5:19-21).</w:t>
      </w:r>
    </w:p>
    <w:p w14:paraId="5394C116" w14:textId="77777777" w:rsidR="00567F77" w:rsidRDefault="00567F77"/>
    <w:p w14:paraId="772D1E59" w14:textId="77777777" w:rsidR="00567F77" w:rsidRPr="00567F77" w:rsidRDefault="00567F77">
      <w:pPr>
        <w:rPr>
          <w:b/>
        </w:rPr>
      </w:pPr>
      <w:r w:rsidRPr="00567F77">
        <w:rPr>
          <w:b/>
        </w:rPr>
        <w:t>6. Key Uses in Other Verses (NKJV)</w:t>
      </w:r>
    </w:p>
    <w:p w14:paraId="0C246871" w14:textId="77777777" w:rsidR="00567F77" w:rsidRDefault="00567F77">
      <w:r>
        <w:t>• Acts 13:52 – "And the disciples were filled (plēroō) with joy and with the Holy Spirit." (Note: Other passages in Acts use a different word, pimplēmi, for being filled with the Spirit, but Acts 13:52 uses plēroō, highlighting the continuous state of the disciples).</w:t>
      </w:r>
    </w:p>
    <w:p w14:paraId="5A65E4B3" w14:textId="77777777" w:rsidR="00567F77" w:rsidRDefault="00567F77">
      <w:r>
        <w:t>• Philippians 1:11 – "being filled (plēroō) with the fruits of righteousness which are by Jesus Christ, to the glory and praise of God."</w:t>
      </w:r>
    </w:p>
    <w:p w14:paraId="2F8F932F" w14:textId="77777777" w:rsidR="00567F77" w:rsidRDefault="00567F77">
      <w:r>
        <w:t>• Colossians 1:9 – "For this reason we also... do not cease to pray for you, and to ask that you may be filled (plēroō) with the knowledge of His will in all wisdom and spiritual understanding;"</w:t>
      </w:r>
    </w:p>
    <w:p w14:paraId="4542BE8D" w14:textId="77777777" w:rsidR="00567F77" w:rsidRDefault="00567F77">
      <w:r>
        <w:t>• John 16:6 – "But because I have said these things to you, sorrow has filled (plēroō) your heart." (Demonstrates the principle of control: sorrow was dominating their emotions).</w:t>
      </w:r>
    </w:p>
    <w:p w14:paraId="6DD4B7C6" w14:textId="77777777" w:rsidR="00567F77" w:rsidRDefault="00567F77"/>
    <w:p w14:paraId="1A484E01" w14:textId="77777777" w:rsidR="00567F77" w:rsidRPr="00567F77" w:rsidRDefault="00567F77">
      <w:pPr>
        <w:rPr>
          <w:b/>
        </w:rPr>
      </w:pPr>
      <w:r w:rsidRPr="00567F77">
        <w:rPr>
          <w:b/>
        </w:rPr>
        <w:t>7. Other Relevant Insights</w:t>
      </w:r>
    </w:p>
    <w:p w14:paraId="33B60004" w14:textId="77777777" w:rsidR="00567F77" w:rsidRDefault="00567F77">
      <w:r>
        <w:t>The parallel passage to Ephesians 5:18-21 is found in Colossians 3:16: "Let the word of Christ dwell in you richly..." The results in both passages are identical (singing psalms, hymns, and spiritual songs, singing with grace in the heart to the Lord, and submitting to one another). This parallel reveals a profound practical truth: being filled with the Spirit is inextricably linked to being saturated with the Word of God. The Spirit of God fills and controls the believer who yields to the Word of God.</w:t>
      </w:r>
    </w:p>
    <w:p w14:paraId="66E16B2F" w14:textId="77777777" w:rsidR="00567F77" w:rsidRDefault="00567F77"/>
    <w:p w14:paraId="6DA814E4" w14:textId="77777777" w:rsidR="00567F77" w:rsidRPr="00567F77" w:rsidRDefault="00567F77">
      <w:pPr>
        <w:rPr>
          <w:b/>
        </w:rPr>
      </w:pPr>
      <w:r w:rsidRPr="00567F77">
        <w:rPr>
          <w:b/>
        </w:rPr>
        <w:t>8. References</w:t>
      </w:r>
    </w:p>
    <w:p w14:paraId="1765569F" w14:textId="77777777" w:rsidR="00567F77" w:rsidRDefault="00567F77">
      <w:r>
        <w:t>• BDAG (Bauer, Danker, Arndt, and Gingrich), Greek-English Lexicon of the New Testament</w:t>
      </w:r>
    </w:p>
    <w:p w14:paraId="3E3C9245" w14:textId="77777777" w:rsidR="00567F77" w:rsidRDefault="00567F77">
      <w:r>
        <w:t>• TDNT (Theological Dictionary of the New Testament)</w:t>
      </w:r>
    </w:p>
    <w:p w14:paraId="5F8EA42B" w14:textId="77777777" w:rsidR="00567F77" w:rsidRDefault="00567F77">
      <w:r>
        <w:t>• Vine's Expository Dictionary of Old and New Testament Words</w:t>
      </w:r>
    </w:p>
    <w:p w14:paraId="01B433C4" w14:textId="77777777" w:rsidR="00567F77" w:rsidRDefault="00567F77">
      <w:r>
        <w:t>• Zodhiates' Complete Word Study Dictionary: New Testament</w:t>
      </w:r>
    </w:p>
    <w:p w14:paraId="4BB45571" w14:textId="7932952E" w:rsidR="004C5552" w:rsidRDefault="00567F77">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7F77"/>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E9997"/>
  <w15:chartTrackingRefBased/>
  <w15:docId w15:val="{C6ADAD5F-DA81-47CB-A9FB-9C9129A50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7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7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F77"/>
    <w:rPr>
      <w:rFonts w:eastAsiaTheme="majorEastAsia" w:cstheme="majorBidi"/>
      <w:color w:val="272727" w:themeColor="text1" w:themeTint="D8"/>
    </w:rPr>
  </w:style>
  <w:style w:type="paragraph" w:styleId="Title">
    <w:name w:val="Title"/>
    <w:basedOn w:val="Normal"/>
    <w:next w:val="Normal"/>
    <w:link w:val="TitleChar"/>
    <w:uiPriority w:val="10"/>
    <w:qFormat/>
    <w:rsid w:val="00567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F77"/>
    <w:pPr>
      <w:spacing w:before="160"/>
      <w:jc w:val="center"/>
    </w:pPr>
    <w:rPr>
      <w:i/>
      <w:iCs/>
      <w:color w:val="404040" w:themeColor="text1" w:themeTint="BF"/>
    </w:rPr>
  </w:style>
  <w:style w:type="character" w:customStyle="1" w:styleId="QuoteChar">
    <w:name w:val="Quote Char"/>
    <w:basedOn w:val="DefaultParagraphFont"/>
    <w:link w:val="Quote"/>
    <w:uiPriority w:val="29"/>
    <w:rsid w:val="00567F77"/>
    <w:rPr>
      <w:i/>
      <w:iCs/>
      <w:color w:val="404040" w:themeColor="text1" w:themeTint="BF"/>
    </w:rPr>
  </w:style>
  <w:style w:type="paragraph" w:styleId="ListParagraph">
    <w:name w:val="List Paragraph"/>
    <w:basedOn w:val="Normal"/>
    <w:uiPriority w:val="34"/>
    <w:qFormat/>
    <w:rsid w:val="00567F77"/>
    <w:pPr>
      <w:ind w:left="720"/>
      <w:contextualSpacing/>
    </w:pPr>
  </w:style>
  <w:style w:type="character" w:styleId="IntenseEmphasis">
    <w:name w:val="Intense Emphasis"/>
    <w:basedOn w:val="DefaultParagraphFont"/>
    <w:uiPriority w:val="21"/>
    <w:qFormat/>
    <w:rsid w:val="00567F77"/>
    <w:rPr>
      <w:i/>
      <w:iCs/>
      <w:color w:val="2E74B5" w:themeColor="accent1" w:themeShade="BF"/>
    </w:rPr>
  </w:style>
  <w:style w:type="paragraph" w:styleId="IntenseQuote">
    <w:name w:val="Intense Quote"/>
    <w:basedOn w:val="Normal"/>
    <w:next w:val="Normal"/>
    <w:link w:val="IntenseQuoteChar"/>
    <w:uiPriority w:val="30"/>
    <w:qFormat/>
    <w:rsid w:val="00567F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7F77"/>
    <w:rPr>
      <w:i/>
      <w:iCs/>
      <w:color w:val="2E74B5" w:themeColor="accent1" w:themeShade="BF"/>
    </w:rPr>
  </w:style>
  <w:style w:type="character" w:styleId="IntenseReference">
    <w:name w:val="Intense Reference"/>
    <w:basedOn w:val="DefaultParagraphFont"/>
    <w:uiPriority w:val="32"/>
    <w:qFormat/>
    <w:rsid w:val="00567F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969</Words>
  <Characters>5042</Characters>
  <Application>Microsoft Office Word</Application>
  <DocSecurity>0</DocSecurity>
  <Lines>96</Lines>
  <Paragraphs>52</Paragraphs>
  <ScaleCrop>false</ScaleCrop>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