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32889" w14:textId="77777777" w:rsidR="00801AD9" w:rsidRPr="00801AD9" w:rsidRDefault="00801AD9">
      <w:pPr>
        <w:rPr>
          <w:b/>
        </w:rPr>
      </w:pPr>
      <w:r w:rsidRPr="00801AD9">
        <w:rPr>
          <w:b/>
        </w:rPr>
        <w:t>MELODY - ( psallō, Strong's G5567 )</w:t>
      </w:r>
    </w:p>
    <w:p w14:paraId="1516E14B" w14:textId="77777777" w:rsidR="00801AD9" w:rsidRDefault="00801AD9">
      <w:r w:rsidRPr="00801AD9">
        <w:rPr>
          <w:b/>
        </w:rPr>
        <w:t>Summary:</w:t>
      </w:r>
    </w:p>
    <w:p w14:paraId="29CDC5B3" w14:textId="77777777" w:rsidR="00801AD9" w:rsidRDefault="00801AD9">
      <w:r>
        <w:t>The Greek verb psallō originally referred to the physical plucking of a string, such as a bowstring or the string of a musical instrument. In the New Testament, it denotes singing praises or making melody to God. In Ephesians 5:19, making melody is presented as an inward, joyful expression of a life filled with the Holy Spirit. Rather than a mere external performance, this music is played on the instrument of the heart and directed to the Lord, serving as a vital expression of corporate and personal Christian worship.</w:t>
      </w:r>
    </w:p>
    <w:p w14:paraId="56263A7E" w14:textId="77777777" w:rsidR="00801AD9" w:rsidRDefault="00801AD9"/>
    <w:p w14:paraId="139EE525" w14:textId="77777777" w:rsidR="00801AD9" w:rsidRDefault="00801AD9">
      <w:r w:rsidRPr="00801AD9">
        <w:rPr>
          <w:b/>
        </w:rPr>
        <w:t>Full Study:</w:t>
      </w:r>
    </w:p>
    <w:p w14:paraId="51C96919" w14:textId="77777777" w:rsidR="00801AD9" w:rsidRDefault="00801AD9"/>
    <w:p w14:paraId="36D1C7D0" w14:textId="77777777" w:rsidR="00801AD9" w:rsidRPr="00801AD9" w:rsidRDefault="00801AD9">
      <w:pPr>
        <w:rPr>
          <w:b/>
        </w:rPr>
      </w:pPr>
      <w:r w:rsidRPr="00801AD9">
        <w:rPr>
          <w:b/>
        </w:rPr>
        <w:t xml:space="preserve"> 1. Word Picture / Background</w:t>
      </w:r>
    </w:p>
    <w:p w14:paraId="28EB4756" w14:textId="77777777" w:rsidR="00801AD9" w:rsidRDefault="00801AD9">
      <w:r>
        <w:t>The word psallō has a rich classical history. It originally described a physical touch or pull, meaning to pluck, pinch, or twitch. It was used of a carpenter snapping a chalk line, a warrior pulling a bowstring, or a musician plucking the strings of a harp or lyre. Over time, the term shifted from the physical act of plucking an instrument to the musical result: playing a stringed instrument to accompany a song, and finally, to singing praise itself. By the first century, the word did not strictly require a physical instrument but retained the beautiful connotation of making resonant, harmonious music.</w:t>
      </w:r>
    </w:p>
    <w:p w14:paraId="651C80BC" w14:textId="77777777" w:rsidR="00801AD9" w:rsidRDefault="00801AD9"/>
    <w:p w14:paraId="1183ABFA" w14:textId="77777777" w:rsidR="00801AD9" w:rsidRPr="00801AD9" w:rsidRDefault="00801AD9">
      <w:pPr>
        <w:rPr>
          <w:b/>
        </w:rPr>
      </w:pPr>
      <w:r w:rsidRPr="00801AD9">
        <w:rPr>
          <w:b/>
        </w:rPr>
        <w:t xml:space="preserve"> 2. Meaning / Lexical Definition</w:t>
      </w:r>
    </w:p>
    <w:p w14:paraId="03695D15" w14:textId="77777777" w:rsidR="00801AD9" w:rsidRDefault="00801AD9">
      <w:r>
        <w:t>The verb psallō means to sing, sing praises, or make melody. In the Greek translation of the Old Testament (the Septuagint), psallō frequently translates the Hebrew zamar, which means to make music or sing praise, especially in the Psalms. In the New Testament, the lexical focus is on vocal praise offered to God, emphasizing a joyful, expressive, and harmonious lifting of the voice in worship.</w:t>
      </w:r>
    </w:p>
    <w:p w14:paraId="7C249823" w14:textId="77777777" w:rsidR="00801AD9" w:rsidRDefault="00801AD9"/>
    <w:p w14:paraId="22ED68AF" w14:textId="77777777" w:rsidR="00801AD9" w:rsidRPr="00801AD9" w:rsidRDefault="00801AD9">
      <w:pPr>
        <w:rPr>
          <w:b/>
        </w:rPr>
      </w:pPr>
      <w:r w:rsidRPr="00801AD9">
        <w:rPr>
          <w:b/>
        </w:rPr>
        <w:t xml:space="preserve"> 3. Usage and Word Pictures</w:t>
      </w:r>
    </w:p>
    <w:p w14:paraId="08D5BFB2" w14:textId="77777777" w:rsidR="00801AD9" w:rsidRDefault="00801AD9">
      <w:r>
        <w:t>The transition of psallō from plucking a harp string to singing praise creates a powerful metaphorical word picture for the believer. In the Christian life, the instrument being played is no longer made of wood and string; it is the human heart. When a believer is filled with the Spirit, the Holy Spirit "plucks" the heartstrings of the redeemed soul, producing a beautiful melody of gratitude, joy, and adoration. True worship is the music that sounds when the redeemed affections of a believer are struck by the grace of God.</w:t>
      </w:r>
    </w:p>
    <w:p w14:paraId="0B27B309" w14:textId="77777777" w:rsidR="00801AD9" w:rsidRDefault="00801AD9"/>
    <w:p w14:paraId="0D0C098F" w14:textId="77777777" w:rsidR="00801AD9" w:rsidRPr="00801AD9" w:rsidRDefault="00801AD9">
      <w:pPr>
        <w:rPr>
          <w:b/>
        </w:rPr>
      </w:pPr>
      <w:r w:rsidRPr="00801AD9">
        <w:rPr>
          <w:b/>
        </w:rPr>
        <w:t xml:space="preserve"> 4. Theological Implications</w:t>
      </w:r>
    </w:p>
    <w:p w14:paraId="21D769A6" w14:textId="77777777" w:rsidR="00801AD9" w:rsidRDefault="00801AD9">
      <w:r>
        <w:t>• Worship as a Fruit of the Spirit: Making melody is not a self-generated duty but a supernatural byproduct of being filled with the Spirit (Ephesians 5:18). Spirit-filling alters a person's inner disposition, replacing grumbling or spiritual apathy with spontaneous, joyful praise.</w:t>
      </w:r>
    </w:p>
    <w:p w14:paraId="5FFCCFB5" w14:textId="77777777" w:rsidR="00801AD9" w:rsidRDefault="00801AD9">
      <w:r>
        <w:t>• The Heart as the Primary Venue: God is more concerned with the state of the worshiper's heart than the external quality of their physical voice or musical accompaniment. If the heart is not engaged, the music is spiritually silent.</w:t>
      </w:r>
    </w:p>
    <w:p w14:paraId="00B93AC2" w14:textId="77777777" w:rsidR="00801AD9" w:rsidRDefault="00801AD9">
      <w:r>
        <w:t>• Christ-Centered Focus: The ultimate recipient of this melody is "the Lord" (Jesus Christ). Christian worship is fundamentally relational and directed toward the Savior, acknowledging His lordship and grace.</w:t>
      </w:r>
    </w:p>
    <w:p w14:paraId="5D0FDC72" w14:textId="77777777" w:rsidR="00801AD9" w:rsidRDefault="00801AD9"/>
    <w:p w14:paraId="4488F58E" w14:textId="77777777" w:rsidR="00801AD9" w:rsidRPr="00801AD9" w:rsidRDefault="00801AD9">
      <w:pPr>
        <w:rPr>
          <w:b/>
        </w:rPr>
      </w:pPr>
      <w:r w:rsidRPr="00801AD9">
        <w:rPr>
          <w:b/>
        </w:rPr>
        <w:t xml:space="preserve"> 5. Contextual Nuance in the Passage</w:t>
      </w:r>
    </w:p>
    <w:p w14:paraId="55411C5B" w14:textId="77777777" w:rsidR="00801AD9" w:rsidRDefault="00801AD9">
      <w:r>
        <w:t>In Ephesians 5:19, Paul pairs two participles: "singing" (adontes) and "making melody" (psallontes). While "singing" represents the vocal expression of praise, "making melody" emphasizes the deep, resonant harmony of the soul. Crucially, Paul adds the phrase "in your heart." The prepositional phrase indicates that the heart is the instrument on which this music is played, or the internal chamber where the melody resonates. Even when a believer's physical voice is silent or lacks musical talent, their heart can make a flawless, beautiful melody to God.</w:t>
      </w:r>
    </w:p>
    <w:p w14:paraId="3DE9ABBF" w14:textId="77777777" w:rsidR="00801AD9" w:rsidRDefault="00801AD9"/>
    <w:p w14:paraId="486E8C50" w14:textId="77777777" w:rsidR="00801AD9" w:rsidRPr="00801AD9" w:rsidRDefault="00801AD9">
      <w:pPr>
        <w:rPr>
          <w:b/>
        </w:rPr>
      </w:pPr>
      <w:r w:rsidRPr="00801AD9">
        <w:rPr>
          <w:b/>
        </w:rPr>
        <w:t xml:space="preserve"> 6. Key Uses in Other Verses (NKJV)</w:t>
      </w:r>
    </w:p>
    <w:p w14:paraId="5409AF4E" w14:textId="77777777" w:rsidR="00801AD9" w:rsidRDefault="00801AD9">
      <w:r>
        <w:t>• Romans 15:9: "and that the Gentiles might glorify God for His mercy, as it is written: 'For this reason I will confess to You among the Gentiles, and sing to Your name.'"</w:t>
      </w:r>
    </w:p>
    <w:p w14:paraId="12971FCD" w14:textId="77777777" w:rsidR="00801AD9" w:rsidRDefault="00801AD9">
      <w:r>
        <w:t>• 1 Corinthians 14:15: "What is the conclusion then? I will pray with the spirit, and I will also pray with the understanding. I will sing with the spirit, and I will also sing with the understanding."</w:t>
      </w:r>
    </w:p>
    <w:p w14:paraId="4AABB47E" w14:textId="77777777" w:rsidR="00801AD9" w:rsidRDefault="00801AD9">
      <w:r>
        <w:t>• James 5:13: "Is anyone among you suffering? Let him pray. Is anyone cheerful? Let him sing psalms."</w:t>
      </w:r>
    </w:p>
    <w:p w14:paraId="38382861" w14:textId="77777777" w:rsidR="00801AD9" w:rsidRDefault="00801AD9"/>
    <w:p w14:paraId="5D71EC93" w14:textId="77777777" w:rsidR="00801AD9" w:rsidRPr="00801AD9" w:rsidRDefault="00801AD9">
      <w:pPr>
        <w:rPr>
          <w:b/>
        </w:rPr>
      </w:pPr>
      <w:r w:rsidRPr="00801AD9">
        <w:rPr>
          <w:b/>
        </w:rPr>
        <w:t xml:space="preserve"> 7. Other Relevant Insights</w:t>
      </w:r>
    </w:p>
    <w:p w14:paraId="768DAD59" w14:textId="77777777" w:rsidR="00801AD9" w:rsidRDefault="00801AD9">
      <w:r>
        <w:t>The command to speak "to one another" in Ephesians 5:19 highlights the communal nature of this melody. While the making of melody occurs "in your heart" to the Lord, it is simultaneously shared in the congregation. A church filled with believers whose hearts are individually vibrating with praise to Christ will naturally experience deep, organic unity and mutual edification. The internal melody inevitably overflows into corporate harmony.</w:t>
      </w:r>
    </w:p>
    <w:p w14:paraId="34402964" w14:textId="77777777" w:rsidR="00801AD9" w:rsidRDefault="00801AD9"/>
    <w:p w14:paraId="1C80B720" w14:textId="77777777" w:rsidR="00801AD9" w:rsidRPr="00801AD9" w:rsidRDefault="00801AD9">
      <w:pPr>
        <w:rPr>
          <w:b/>
        </w:rPr>
      </w:pPr>
      <w:r w:rsidRPr="00801AD9">
        <w:rPr>
          <w:b/>
        </w:rPr>
        <w:t xml:space="preserve"> 8. References</w:t>
      </w:r>
    </w:p>
    <w:p w14:paraId="10FDF948" w14:textId="77777777" w:rsidR="00801AD9" w:rsidRDefault="00801AD9">
      <w:r>
        <w:t>• BDAG (A Greek-English Lexicon of the New Testament and Other Early Christian Literature)</w:t>
      </w:r>
    </w:p>
    <w:p w14:paraId="7A50EA89" w14:textId="77777777" w:rsidR="00801AD9" w:rsidRDefault="00801AD9">
      <w:r>
        <w:t>• Thayer's Greek-English Lexicon of the New Testament</w:t>
      </w:r>
    </w:p>
    <w:p w14:paraId="0D42907E" w14:textId="77777777" w:rsidR="00801AD9" w:rsidRDefault="00801AD9">
      <w:r>
        <w:t>• Theological Dictionary of the New Testament</w:t>
      </w:r>
    </w:p>
    <w:p w14:paraId="4DADFC07" w14:textId="77777777" w:rsidR="004C5552" w:rsidRDefault="00801AD9">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AD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01AD9"/>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01447"/>
  <w15:chartTrackingRefBased/>
  <w15:docId w15:val="{FBFCFCD4-2232-4844-9864-1062DF15C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01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01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AD9"/>
    <w:rPr>
      <w:rFonts w:eastAsiaTheme="majorEastAsia" w:cstheme="majorBidi"/>
      <w:color w:val="272727" w:themeColor="text1" w:themeTint="D8"/>
    </w:rPr>
  </w:style>
  <w:style w:type="paragraph" w:styleId="Title">
    <w:name w:val="Title"/>
    <w:basedOn w:val="Normal"/>
    <w:next w:val="Normal"/>
    <w:link w:val="TitleChar"/>
    <w:uiPriority w:val="10"/>
    <w:qFormat/>
    <w:rsid w:val="00801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A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A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AD9"/>
    <w:pPr>
      <w:spacing w:before="160"/>
      <w:jc w:val="center"/>
    </w:pPr>
    <w:rPr>
      <w:i/>
      <w:iCs/>
      <w:color w:val="404040" w:themeColor="text1" w:themeTint="BF"/>
    </w:rPr>
  </w:style>
  <w:style w:type="character" w:customStyle="1" w:styleId="QuoteChar">
    <w:name w:val="Quote Char"/>
    <w:basedOn w:val="DefaultParagraphFont"/>
    <w:link w:val="Quote"/>
    <w:uiPriority w:val="29"/>
    <w:rsid w:val="00801AD9"/>
    <w:rPr>
      <w:i/>
      <w:iCs/>
      <w:color w:val="404040" w:themeColor="text1" w:themeTint="BF"/>
    </w:rPr>
  </w:style>
  <w:style w:type="paragraph" w:styleId="ListParagraph">
    <w:name w:val="List Paragraph"/>
    <w:basedOn w:val="Normal"/>
    <w:uiPriority w:val="34"/>
    <w:qFormat/>
    <w:rsid w:val="00801AD9"/>
    <w:pPr>
      <w:ind w:left="720"/>
      <w:contextualSpacing/>
    </w:pPr>
  </w:style>
  <w:style w:type="character" w:styleId="IntenseEmphasis">
    <w:name w:val="Intense Emphasis"/>
    <w:basedOn w:val="DefaultParagraphFont"/>
    <w:uiPriority w:val="21"/>
    <w:qFormat/>
    <w:rsid w:val="00801AD9"/>
    <w:rPr>
      <w:i/>
      <w:iCs/>
      <w:color w:val="2E74B5" w:themeColor="accent1" w:themeShade="BF"/>
    </w:rPr>
  </w:style>
  <w:style w:type="paragraph" w:styleId="IntenseQuote">
    <w:name w:val="Intense Quote"/>
    <w:basedOn w:val="Normal"/>
    <w:next w:val="Normal"/>
    <w:link w:val="IntenseQuoteChar"/>
    <w:uiPriority w:val="30"/>
    <w:qFormat/>
    <w:rsid w:val="00801AD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01AD9"/>
    <w:rPr>
      <w:i/>
      <w:iCs/>
      <w:color w:val="2E74B5" w:themeColor="accent1" w:themeShade="BF"/>
    </w:rPr>
  </w:style>
  <w:style w:type="character" w:styleId="IntenseReference">
    <w:name w:val="Intense Reference"/>
    <w:basedOn w:val="DefaultParagraphFont"/>
    <w:uiPriority w:val="32"/>
    <w:qFormat/>
    <w:rsid w:val="00801AD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776</Words>
  <Characters>4036</Characters>
  <Application>Microsoft Office Word</Application>
  <DocSecurity>0</DocSecurity>
  <Lines>77</Lines>
  <Paragraphs>42</Paragraphs>
  <ScaleCrop>false</ScaleCrop>
  <Company/>
  <LinksUpToDate>false</LinksUpToDate>
  <CharactersWithSpaces>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2026-08-13T01:27:00Z</dcterms:created>
  <dcterms:modified xsi:type="dcterms:W3CDTF">2026-08-13T01:27:00Z</dcterms:modified>
</cp:coreProperties>
</file>