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07EF9" w14:textId="78ECAE54" w:rsidR="004C5552" w:rsidRPr="0004300F" w:rsidRDefault="0004300F">
      <w:pPr>
        <w:rPr>
          <w:b/>
        </w:rPr>
      </w:pPr>
      <w:r w:rsidRPr="0004300F">
        <w:rPr>
          <w:b/>
        </w:rPr>
        <w:t xml:space="preserve">[INCONSISTENCY DETECTED: The supplied NKJV word 'foolish' does not match Strong's G3473 in Ephesians 5:4; G3473 is the noun </w:t>
      </w:r>
      <w:proofErr w:type="spellStart"/>
      <w:r w:rsidRPr="0004300F">
        <w:rPr>
          <w:b/>
        </w:rPr>
        <w:t>morologia</w:t>
      </w:r>
      <w:proofErr w:type="spellEnd"/>
      <w:r w:rsidRPr="0004300F">
        <w:rPr>
          <w:b/>
        </w:rPr>
        <w:t xml:space="preserve">, which translates to the complete phrase 'foolish talking' in the NKJV, whereas 'foolish' on its own corresponds to the adjective </w:t>
      </w:r>
      <w:proofErr w:type="spellStart"/>
      <w:r w:rsidRPr="0004300F">
        <w:rPr>
          <w:b/>
        </w:rPr>
        <w:t>moros</w:t>
      </w:r>
      <w:proofErr w:type="spellEnd"/>
      <w:r w:rsidRPr="0004300F">
        <w:rPr>
          <w:b/>
        </w:rPr>
        <w:t xml:space="preserve"> (G3474).]</w:t>
      </w:r>
    </w:p>
    <w:sectPr w:rsidR="004C5552" w:rsidRPr="000430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00F"/>
    <w:rsid w:val="00017747"/>
    <w:rsid w:val="00023A4A"/>
    <w:rsid w:val="0004300F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516F5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E28A5"/>
  <w15:chartTrackingRefBased/>
  <w15:docId w15:val="{E4EC3D3D-385C-48CE-90AC-096A5D7F5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30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30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30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30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30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30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30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30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30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30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30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30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30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30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30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300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300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300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300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235</Characters>
  <Application>Microsoft Office Word</Application>
  <DocSecurity>0</DocSecurity>
  <Lines>4</Lines>
  <Paragraphs>2</Paragraphs>
  <ScaleCrop>false</ScaleCrop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2026-08-13T01:30:00Z</dcterms:created>
  <dcterms:modified xsi:type="dcterms:W3CDTF">2026-08-13T01:30:00Z</dcterms:modified>
</cp:coreProperties>
</file>