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BC59" w14:textId="77777777" w:rsidR="000865B9" w:rsidRPr="000865B9" w:rsidRDefault="000865B9">
      <w:pPr>
        <w:rPr>
          <w:b/>
        </w:rPr>
      </w:pPr>
      <w:r w:rsidRPr="000865B9">
        <w:rPr>
          <w:b/>
        </w:rPr>
        <w:t>ARMOR - ( panoplia , Strong's G3833 )</w:t>
      </w:r>
    </w:p>
    <w:p w14:paraId="0ABC8C97" w14:textId="77777777" w:rsidR="000865B9" w:rsidRDefault="000865B9">
      <w:r w:rsidRPr="000865B9">
        <w:rPr>
          <w:b/>
        </w:rPr>
        <w:t>Summary:</w:t>
      </w:r>
    </w:p>
    <w:p w14:paraId="0817C3C1" w14:textId="77777777" w:rsidR="000865B9" w:rsidRDefault="000865B9">
      <w:r>
        <w:t>The Greek word panoplia refers to the complete, fully equipped array of armor and weapons used by a heavily armed soldier. In Ephesians 6:11, Paul uses this vivid martial imagery to command believers to put on the "whole armor" of God. It emphasizes that God has provided a comprehensive, interconnected system of spiritual defense and offense. The focus is on the totality of the equipment; no single piece can be omitted if the believer is to successfully stand against the deceptive schemes of the devil.</w:t>
      </w:r>
    </w:p>
    <w:p w14:paraId="078CE6C6" w14:textId="77777777" w:rsidR="000865B9" w:rsidRDefault="000865B9"/>
    <w:p w14:paraId="53B5A1AC" w14:textId="77777777" w:rsidR="000865B9" w:rsidRDefault="000865B9">
      <w:r w:rsidRPr="000865B9">
        <w:rPr>
          <w:b/>
        </w:rPr>
        <w:t>Full Study:</w:t>
      </w:r>
    </w:p>
    <w:p w14:paraId="26C6AEE4" w14:textId="77777777" w:rsidR="000865B9" w:rsidRDefault="000865B9"/>
    <w:p w14:paraId="671111C2" w14:textId="77777777" w:rsidR="000865B9" w:rsidRPr="000865B9" w:rsidRDefault="000865B9">
      <w:pPr>
        <w:rPr>
          <w:b/>
        </w:rPr>
      </w:pPr>
      <w:r w:rsidRPr="000865B9">
        <w:rPr>
          <w:b/>
        </w:rPr>
        <w:t>1. Word Picture / Background</w:t>
      </w:r>
    </w:p>
    <w:p w14:paraId="6AB3230A" w14:textId="77777777" w:rsidR="000865B9" w:rsidRDefault="000865B9">
      <w:r>
        <w:t>• Etymology: The word panoplia is a compound of pan (meaning "all, every, or whole") and hoplon (meaning "weapon or tool").</w:t>
      </w:r>
    </w:p>
    <w:p w14:paraId="28E88E7B" w14:textId="77777777" w:rsidR="000865B9" w:rsidRDefault="000865B9">
      <w:r>
        <w:t>• Historical Context: In the ancient world, this term specifically designated the full battle gear of a Greek hoplite or a Roman legionnaire. This was not a casual or partial armament. It included the complete kit required for lethal, close-quarters combat: the helmet, breastplate, heavy belt, greaves (shin guards), large shield, sword, and lance.</w:t>
      </w:r>
    </w:p>
    <w:p w14:paraId="59F7DF3B" w14:textId="77777777" w:rsidR="000865B9" w:rsidRDefault="000865B9">
      <w:r>
        <w:t>• Vulnerability: A soldier was only considered fully protected when wearing the entire panoplia. Leaving off even a single piece created a fatal vulnerability that an enemy would eagerly exploit.</w:t>
      </w:r>
    </w:p>
    <w:p w14:paraId="325C869D" w14:textId="77777777" w:rsidR="000865B9" w:rsidRDefault="000865B9"/>
    <w:p w14:paraId="1F7C0CC8" w14:textId="77777777" w:rsidR="000865B9" w:rsidRPr="000865B9" w:rsidRDefault="000865B9">
      <w:pPr>
        <w:rPr>
          <w:b/>
        </w:rPr>
      </w:pPr>
      <w:r w:rsidRPr="000865B9">
        <w:rPr>
          <w:b/>
        </w:rPr>
        <w:t>2. Meaning / Lexical Definition</w:t>
      </w:r>
    </w:p>
    <w:p w14:paraId="1560B838" w14:textId="77777777" w:rsidR="000865B9" w:rsidRDefault="000865B9">
      <w:r>
        <w:t>• Panoplia means full armor, complete equipment, or a complete set of defensive and offensive weapons.</w:t>
      </w:r>
    </w:p>
    <w:p w14:paraId="0BDFDEC6" w14:textId="77777777" w:rsidR="000865B9" w:rsidRDefault="000865B9">
      <w:r>
        <w:t>• It signifies an exhaustive, comprehensive provisioning for battle, leaving no area of the body exposed.</w:t>
      </w:r>
    </w:p>
    <w:p w14:paraId="021A97DE" w14:textId="77777777" w:rsidR="000865B9" w:rsidRDefault="000865B9"/>
    <w:p w14:paraId="0AEBA899" w14:textId="77777777" w:rsidR="000865B9" w:rsidRPr="000865B9" w:rsidRDefault="000865B9">
      <w:pPr>
        <w:rPr>
          <w:b/>
        </w:rPr>
      </w:pPr>
      <w:r w:rsidRPr="000865B9">
        <w:rPr>
          <w:b/>
        </w:rPr>
        <w:t>3. Usage and Word Pictures</w:t>
      </w:r>
    </w:p>
    <w:p w14:paraId="274032C3" w14:textId="77777777" w:rsidR="000865B9" w:rsidRDefault="000865B9">
      <w:r>
        <w:t>• The word appears only three times in the New Testament (Luke 11:22; Ephesians 6:11, 13).</w:t>
      </w:r>
    </w:p>
    <w:p w14:paraId="37783C8A" w14:textId="77777777" w:rsidR="000865B9" w:rsidRDefault="000865B9">
      <w:r>
        <w:t>• In its first use (Luke 11:22), it describes the "armor" in which a strong man (Satan) trusts. When a stronger one (Christ) comes, He strips the enemy of his complete arsenal.</w:t>
      </w:r>
    </w:p>
    <w:p w14:paraId="3C9C3CA3" w14:textId="77777777" w:rsidR="000865B9" w:rsidRDefault="000865B9">
      <w:r>
        <w:t>• In Ephesians 6, the imagery shifts from the defeated enemy's armor to the victorious believer's armor. The believer is commanded not to invent their own spiritual defense, but to put on the complete, divine array provided by God Himself.</w:t>
      </w:r>
    </w:p>
    <w:p w14:paraId="337C8D5D" w14:textId="77777777" w:rsidR="000865B9" w:rsidRDefault="000865B9"/>
    <w:p w14:paraId="7DC831C4" w14:textId="77777777" w:rsidR="000865B9" w:rsidRPr="000865B9" w:rsidRDefault="000865B9">
      <w:pPr>
        <w:rPr>
          <w:b/>
        </w:rPr>
      </w:pPr>
      <w:r w:rsidRPr="000865B9">
        <w:rPr>
          <w:b/>
        </w:rPr>
        <w:t>4. Theological Implications</w:t>
      </w:r>
    </w:p>
    <w:p w14:paraId="3691A9BC" w14:textId="77777777" w:rsidR="000865B9" w:rsidRDefault="000865B9">
      <w:r>
        <w:t>• Divine Provision: The armor is explicitly "of God." It is not constructed from human willpower, intellect, or positive thinking. It is God's own righteousness, truth, and salvation imputed to and appropriated by the believer.</w:t>
      </w:r>
    </w:p>
    <w:p w14:paraId="1A76F20C" w14:textId="77777777" w:rsidR="000865B9" w:rsidRDefault="000865B9">
      <w:r>
        <w:t>• Holistic Defense: The prefix pan- (all/whole) teaches that spiritual warfare requires the total provision of God. Partial obedience, or relying on only a few aspects of Christian truth while neglecting others, leaves a believer critically exposed.</w:t>
      </w:r>
    </w:p>
    <w:p w14:paraId="3EDFCB51" w14:textId="77777777" w:rsidR="000865B9" w:rsidRDefault="000865B9">
      <w:r>
        <w:t>• Active Appropriation: Though the armor is graciously provided by God, it must be actively "put on" (the Greek verb enduō), implying conscious, daily faith and obedience. The armor does not apply itself.</w:t>
      </w:r>
    </w:p>
    <w:p w14:paraId="3342FA67" w14:textId="77777777" w:rsidR="000865B9" w:rsidRDefault="000865B9"/>
    <w:p w14:paraId="5F3BE612" w14:textId="77777777" w:rsidR="000865B9" w:rsidRPr="000865B9" w:rsidRDefault="000865B9">
      <w:pPr>
        <w:rPr>
          <w:b/>
        </w:rPr>
      </w:pPr>
      <w:r w:rsidRPr="000865B9">
        <w:rPr>
          <w:b/>
        </w:rPr>
        <w:t>5. Contextual Nuance in the Passage</w:t>
      </w:r>
    </w:p>
    <w:p w14:paraId="64D5DC85" w14:textId="77777777" w:rsidR="000865B9" w:rsidRDefault="000865B9">
      <w:r>
        <w:t>• In Ephesians 6:11, the command to "put on the whole armor" is tied directly to a specific purpose: "that you may be able to stand against the wiles of the devil."</w:t>
      </w:r>
    </w:p>
    <w:p w14:paraId="714059D0" w14:textId="77777777" w:rsidR="000865B9" w:rsidRDefault="000865B9">
      <w:r>
        <w:t>• Paul emphasizes the whole armor because Satan's tactics are described as "wiles" (methodologies or schemes). The enemy does not merely launch frontal assaults; he looks for the unprotected gaps in a Christian's life. The completeness of the panoplia is the exact and necessary countermeasure to the cunning exactness of the enemy's attack.</w:t>
      </w:r>
    </w:p>
    <w:p w14:paraId="5BA4DE9A" w14:textId="77777777" w:rsidR="000865B9" w:rsidRDefault="000865B9"/>
    <w:p w14:paraId="360E9560" w14:textId="77777777" w:rsidR="000865B9" w:rsidRPr="000865B9" w:rsidRDefault="000865B9">
      <w:pPr>
        <w:rPr>
          <w:b/>
        </w:rPr>
      </w:pPr>
      <w:r w:rsidRPr="000865B9">
        <w:rPr>
          <w:b/>
        </w:rPr>
        <w:t>6. Key Uses in Other Verses (NKJV)</w:t>
      </w:r>
    </w:p>
    <w:p w14:paraId="5E8E90FB" w14:textId="77777777" w:rsidR="000865B9" w:rsidRDefault="000865B9">
      <w:r>
        <w:t>• Luke 11:22 – "But when a stronger than he comes upon him and overcomes him, he takes from him all his armor in which he trusted, and divides his spoils."</w:t>
      </w:r>
    </w:p>
    <w:p w14:paraId="608A820E" w14:textId="77777777" w:rsidR="000865B9" w:rsidRDefault="000865B9">
      <w:r>
        <w:t>• Ephesians 6:13 – "Therefore take up the whole armor of God, that you may be able to withstand in the evil day, and having done all, to stand."</w:t>
      </w:r>
    </w:p>
    <w:p w14:paraId="36E7D361" w14:textId="77777777" w:rsidR="000865B9" w:rsidRDefault="000865B9"/>
    <w:p w14:paraId="3307E3E1" w14:textId="77777777" w:rsidR="000865B9" w:rsidRPr="000865B9" w:rsidRDefault="000865B9">
      <w:pPr>
        <w:rPr>
          <w:b/>
        </w:rPr>
      </w:pPr>
      <w:r w:rsidRPr="000865B9">
        <w:rPr>
          <w:b/>
        </w:rPr>
        <w:t>7. Other Relevant Insights</w:t>
      </w:r>
    </w:p>
    <w:p w14:paraId="1A97C995" w14:textId="77777777" w:rsidR="000865B9" w:rsidRDefault="000865B9">
      <w:r>
        <w:t>• Paul likely wrote the epistle to the Ephesians while chained to a Roman guard as an "ambassador in chains" (Ephesians 6:20). The visual of a fully equipped Roman soldier served as a daily, living illustration for the spiritual realities he was describing to the church.</w:t>
      </w:r>
    </w:p>
    <w:p w14:paraId="20F6F307" w14:textId="77777777" w:rsidR="000865B9" w:rsidRDefault="000865B9">
      <w:r>
        <w:t>• The concept also draws heavily from Old Testament imagery. In Isaiah 11:5 and 59:17, Yahweh Himself—or the coming Messiah—puts on righteousness as a breastplate and salvation as a helmet to deliver His people. By instructing the church to put on the panoplia, Paul reveals a glorious truth: God shares His own victorious, invincible armor with His children.</w:t>
      </w:r>
    </w:p>
    <w:p w14:paraId="7E222B15" w14:textId="77777777" w:rsidR="000865B9" w:rsidRDefault="000865B9"/>
    <w:p w14:paraId="2CD5F43B" w14:textId="77777777" w:rsidR="000865B9" w:rsidRPr="000865B9" w:rsidRDefault="000865B9">
      <w:pPr>
        <w:rPr>
          <w:b/>
        </w:rPr>
      </w:pPr>
      <w:r w:rsidRPr="000865B9">
        <w:rPr>
          <w:b/>
        </w:rPr>
        <w:t>8. References</w:t>
      </w:r>
    </w:p>
    <w:p w14:paraId="3E903CD5" w14:textId="77777777" w:rsidR="000865B9" w:rsidRDefault="000865B9">
      <w:r>
        <w:t>• Walter Bauer and Frederick William Danker, A Greek-English Lexicon of the New Testament and Other Early Christian Literature (BDAG)</w:t>
      </w:r>
    </w:p>
    <w:p w14:paraId="7BF4679D" w14:textId="77777777" w:rsidR="000865B9" w:rsidRDefault="000865B9">
      <w:r>
        <w:t>• Gerhard Kittel and Gerhard Friedrich, Theological Dictionary of the New Testament (TDNT)</w:t>
      </w:r>
    </w:p>
    <w:p w14:paraId="220A0FBC" w14:textId="77777777" w:rsidR="000865B9" w:rsidRDefault="000865B9">
      <w:r>
        <w:t>• W.E. Vine, Vine's Complete Expository Dictionary of Old and New Testament Words</w:t>
      </w:r>
    </w:p>
    <w:p w14:paraId="648EAB26" w14:textId="77777777" w:rsidR="000865B9" w:rsidRDefault="000865B9">
      <w:r>
        <w:t>• Spiros Zodhiates, The Complete Word Study Dictionary: New Testament</w:t>
      </w:r>
    </w:p>
    <w:p w14:paraId="2E14BEB3" w14:textId="5048B86E" w:rsidR="004C5552" w:rsidRDefault="000865B9">
      <w:r>
        <w:t>• John MacArthur,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5B9"/>
    <w:rsid w:val="00017747"/>
    <w:rsid w:val="00023A4A"/>
    <w:rsid w:val="0006763F"/>
    <w:rsid w:val="000865B9"/>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AEA31"/>
  <w15:chartTrackingRefBased/>
  <w15:docId w15:val="{245A2657-2483-4C83-BB71-28010089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6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6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5B9"/>
    <w:rPr>
      <w:rFonts w:eastAsiaTheme="majorEastAsia" w:cstheme="majorBidi"/>
      <w:color w:val="272727" w:themeColor="text1" w:themeTint="D8"/>
    </w:rPr>
  </w:style>
  <w:style w:type="paragraph" w:styleId="Title">
    <w:name w:val="Title"/>
    <w:basedOn w:val="Normal"/>
    <w:next w:val="Normal"/>
    <w:link w:val="TitleChar"/>
    <w:uiPriority w:val="10"/>
    <w:qFormat/>
    <w:rsid w:val="00086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5B9"/>
    <w:pPr>
      <w:spacing w:before="160"/>
      <w:jc w:val="center"/>
    </w:pPr>
    <w:rPr>
      <w:i/>
      <w:iCs/>
      <w:color w:val="404040" w:themeColor="text1" w:themeTint="BF"/>
    </w:rPr>
  </w:style>
  <w:style w:type="character" w:customStyle="1" w:styleId="QuoteChar">
    <w:name w:val="Quote Char"/>
    <w:basedOn w:val="DefaultParagraphFont"/>
    <w:link w:val="Quote"/>
    <w:uiPriority w:val="29"/>
    <w:rsid w:val="000865B9"/>
    <w:rPr>
      <w:i/>
      <w:iCs/>
      <w:color w:val="404040" w:themeColor="text1" w:themeTint="BF"/>
    </w:rPr>
  </w:style>
  <w:style w:type="paragraph" w:styleId="ListParagraph">
    <w:name w:val="List Paragraph"/>
    <w:basedOn w:val="Normal"/>
    <w:uiPriority w:val="34"/>
    <w:qFormat/>
    <w:rsid w:val="000865B9"/>
    <w:pPr>
      <w:ind w:left="720"/>
      <w:contextualSpacing/>
    </w:pPr>
  </w:style>
  <w:style w:type="character" w:styleId="IntenseEmphasis">
    <w:name w:val="Intense Emphasis"/>
    <w:basedOn w:val="DefaultParagraphFont"/>
    <w:uiPriority w:val="21"/>
    <w:qFormat/>
    <w:rsid w:val="000865B9"/>
    <w:rPr>
      <w:i/>
      <w:iCs/>
      <w:color w:val="2E74B5" w:themeColor="accent1" w:themeShade="BF"/>
    </w:rPr>
  </w:style>
  <w:style w:type="paragraph" w:styleId="IntenseQuote">
    <w:name w:val="Intense Quote"/>
    <w:basedOn w:val="Normal"/>
    <w:next w:val="Normal"/>
    <w:link w:val="IntenseQuoteChar"/>
    <w:uiPriority w:val="30"/>
    <w:qFormat/>
    <w:rsid w:val="000865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65B9"/>
    <w:rPr>
      <w:i/>
      <w:iCs/>
      <w:color w:val="2E74B5" w:themeColor="accent1" w:themeShade="BF"/>
    </w:rPr>
  </w:style>
  <w:style w:type="character" w:styleId="IntenseReference">
    <w:name w:val="Intense Reference"/>
    <w:basedOn w:val="DefaultParagraphFont"/>
    <w:uiPriority w:val="32"/>
    <w:qFormat/>
    <w:rsid w:val="000865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3992</Characters>
  <Application>Microsoft Office Word</Application>
  <DocSecurity>0</DocSecurity>
  <Lines>76</Lines>
  <Paragraphs>41</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