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B8EA" w14:textId="77777777" w:rsidR="00FC71AC" w:rsidRPr="00FC71AC" w:rsidRDefault="00FC71AC">
      <w:pPr>
        <w:rPr>
          <w:b/>
        </w:rPr>
      </w:pPr>
      <w:r w:rsidRPr="00FC71AC">
        <w:rPr>
          <w:b/>
        </w:rPr>
        <w:t>DARKNESS - ( skotos , Strong's G4655 )</w:t>
      </w:r>
    </w:p>
    <w:p w14:paraId="0D12E351" w14:textId="77777777" w:rsidR="00FC71AC" w:rsidRDefault="00FC71AC">
      <w:r w:rsidRPr="00FC71AC">
        <w:rPr>
          <w:b/>
        </w:rPr>
        <w:t>Summary:</w:t>
      </w:r>
    </w:p>
    <w:p w14:paraId="260B0486" w14:textId="77777777" w:rsidR="00FC71AC" w:rsidRDefault="00FC71AC">
      <w:r>
        <w:t>The word skotos refers to physical darkness, but in the New Testament, it is most frequently used metaphorically to denote moral and spiritual darkness. It represents the condition of being alienated from God, who is light, and characterizes the sphere of ignorance, sin, and demonic activity. In Ephesians 6:12, it describes the corrupt spiritual environment of the present age, dominated by hostile spiritual forces that oppose God's kingdom and seek to blind humanity to the truth of the gospel.</w:t>
      </w:r>
    </w:p>
    <w:p w14:paraId="54814B72" w14:textId="77777777" w:rsidR="00FC71AC" w:rsidRDefault="00FC71AC"/>
    <w:p w14:paraId="2C24C4D3" w14:textId="77777777" w:rsidR="00FC71AC" w:rsidRDefault="00FC71AC">
      <w:r w:rsidRPr="00FC71AC">
        <w:rPr>
          <w:b/>
        </w:rPr>
        <w:t>Full Study:</w:t>
      </w:r>
    </w:p>
    <w:p w14:paraId="1DD16DA3" w14:textId="77777777" w:rsidR="00FC71AC" w:rsidRDefault="00FC71AC"/>
    <w:p w14:paraId="57146CE6" w14:textId="77777777" w:rsidR="00FC71AC" w:rsidRPr="00FC71AC" w:rsidRDefault="00FC71AC">
      <w:pPr>
        <w:rPr>
          <w:b/>
        </w:rPr>
      </w:pPr>
      <w:r w:rsidRPr="00FC71AC">
        <w:rPr>
          <w:b/>
        </w:rPr>
        <w:t>1. Word Picture / Background</w:t>
      </w:r>
    </w:p>
    <w:p w14:paraId="53E320D6" w14:textId="77777777" w:rsidR="00FC71AC" w:rsidRDefault="00FC71AC">
      <w:r>
        <w:t>In the ancient world, physical darkness was not merely the absence of light but a symbol of peril, chaos, and vulnerability. Without artificial illumination, nighttime paralyzed travel and work, leaving people exposed to predators, thieves, and hazards. Classical Greek literature used skotos to depict the gloom of the underworld, death, physical blindness, and intellectual ignorance. In the Septuagint, skotos represents the primordial darkness before creation, the supernatural plague of darkness over Egypt, and the spiritual blindness of those who reject God. This rich background carries over into the New Testament, where darkness represents the satanic system and the spiritual blindness of unregenerate humanity.</w:t>
      </w:r>
    </w:p>
    <w:p w14:paraId="117B829B" w14:textId="77777777" w:rsidR="00FC71AC" w:rsidRDefault="00FC71AC"/>
    <w:p w14:paraId="3447B0F5" w14:textId="77777777" w:rsidR="00FC71AC" w:rsidRPr="00FC71AC" w:rsidRDefault="00FC71AC">
      <w:pPr>
        <w:rPr>
          <w:b/>
        </w:rPr>
      </w:pPr>
      <w:r w:rsidRPr="00FC71AC">
        <w:rPr>
          <w:b/>
        </w:rPr>
        <w:t>2. Meaning / Lexical Definition</w:t>
      </w:r>
    </w:p>
    <w:p w14:paraId="21320B5C" w14:textId="77777777" w:rsidR="00FC71AC" w:rsidRDefault="00FC71AC">
      <w:r>
        <w:t>The noun skotos signifies physical darkness or gloom. In its predominant figurative usage, it denotes:</w:t>
      </w:r>
    </w:p>
    <w:p w14:paraId="19B41753" w14:textId="77777777" w:rsidR="00FC71AC" w:rsidRDefault="00FC71AC">
      <w:r>
        <w:t>• Spiritual blindness or ignorance of divine truth.</w:t>
      </w:r>
    </w:p>
    <w:p w14:paraId="2CC2E30E" w14:textId="77777777" w:rsidR="00FC71AC" w:rsidRDefault="00FC71AC">
      <w:r>
        <w:t>• Moral depravity and sinful conduct, which seeks concealment from the light of God's judgment.</w:t>
      </w:r>
    </w:p>
    <w:p w14:paraId="0A790288" w14:textId="77777777" w:rsidR="00FC71AC" w:rsidRDefault="00FC71AC">
      <w:r>
        <w:t>• The state of ruin, misery, and eternal punishment.</w:t>
      </w:r>
    </w:p>
    <w:p w14:paraId="6F25A90F" w14:textId="77777777" w:rsidR="00FC71AC" w:rsidRDefault="00FC71AC">
      <w:r>
        <w:t>• The domain or sphere under the control of Satan and demonic powers.</w:t>
      </w:r>
    </w:p>
    <w:p w14:paraId="5D2F631A" w14:textId="77777777" w:rsidR="00FC71AC" w:rsidRDefault="00FC71AC"/>
    <w:p w14:paraId="7253E359" w14:textId="77777777" w:rsidR="00FC71AC" w:rsidRPr="00FC71AC" w:rsidRDefault="00FC71AC">
      <w:pPr>
        <w:rPr>
          <w:b/>
        </w:rPr>
      </w:pPr>
      <w:r w:rsidRPr="00FC71AC">
        <w:rPr>
          <w:b/>
        </w:rPr>
        <w:t>3. Usage and Word Pictures</w:t>
      </w:r>
    </w:p>
    <w:p w14:paraId="6B8E6457" w14:textId="77777777" w:rsidR="00FC71AC" w:rsidRDefault="00FC71AC">
      <w:r>
        <w:t>The New Testament regularly employs skotos to contrast the kingdom of God with the kingdom of Satan:</w:t>
      </w:r>
    </w:p>
    <w:p w14:paraId="7E3EAF76" w14:textId="77777777" w:rsidR="00FC71AC" w:rsidRDefault="00FC71AC">
      <w:r>
        <w:t>• The Kingdom of Darkness: Colossians 1:13 describes believers as being delivered from the "power of darkness" (exousia tou skotous), portraying darkness as an active, enslaving regime.</w:t>
      </w:r>
    </w:p>
    <w:p w14:paraId="66C3202B" w14:textId="77777777" w:rsidR="00FC71AC" w:rsidRDefault="00FC71AC">
      <w:r>
        <w:t>• The Armor of Light: In Romans 13:12, believers are exhorted to cast off the "works of darkness" (erga tou skotous) and put on the "armor of light." This paints a picture of a soldier stripping off dirty, useless garments of sin to equip themselves with shining, protective battle gear.</w:t>
      </w:r>
    </w:p>
    <w:p w14:paraId="6D10F449" w14:textId="77777777" w:rsidR="00FC71AC" w:rsidRDefault="00FC71AC">
      <w:r>
        <w:t>• Walk in the Light: 1 John 1:6 highlights the incompatibility of fellowship with God and walking in darkness, illustrating lifestyle choices as distinct paths under different realms.</w:t>
      </w:r>
    </w:p>
    <w:p w14:paraId="30E0468C" w14:textId="77777777" w:rsidR="00FC71AC" w:rsidRDefault="00FC71AC"/>
    <w:p w14:paraId="27A6561C" w14:textId="77777777" w:rsidR="00FC71AC" w:rsidRPr="00FC71AC" w:rsidRDefault="00FC71AC">
      <w:pPr>
        <w:rPr>
          <w:b/>
        </w:rPr>
      </w:pPr>
      <w:r w:rsidRPr="00FC71AC">
        <w:rPr>
          <w:b/>
        </w:rPr>
        <w:t>4. Theological Implications</w:t>
      </w:r>
    </w:p>
    <w:p w14:paraId="72B7820B" w14:textId="77777777" w:rsidR="00FC71AC" w:rsidRDefault="00FC71AC">
      <w:r>
        <w:t xml:space="preserve">Theologically, skotos represents everything that is antithetical to God, for God is light and in Him is no darkness at all. </w:t>
      </w:r>
    </w:p>
    <w:p w14:paraId="44E37FE1" w14:textId="77777777" w:rsidR="00FC71AC" w:rsidRDefault="00FC71AC">
      <w:r>
        <w:t>• Moral Rebellion: Darkness is not a neutral state of passive ignorance; it is an active rebellion against God. Human beings love darkness rather than light because their deeds are evil.</w:t>
      </w:r>
    </w:p>
    <w:p w14:paraId="06407884" w14:textId="77777777" w:rsidR="00FC71AC" w:rsidRDefault="00FC71AC">
      <w:r>
        <w:t>• Demonic Hegemony: Ephesians 6:12 connects darkness directly to spiritual warfare. The rulers of the darkness of this age are cosmic spiritual forces that exercise authority over those who are spiritually blind.</w:t>
      </w:r>
    </w:p>
    <w:p w14:paraId="5193126F" w14:textId="77777777" w:rsidR="00FC71AC" w:rsidRDefault="00FC71AC">
      <w:r>
        <w:t>• Redemption: Salvation is described as a transition from darkness to light. This transition changes a person's status, nature, and eternal destination.</w:t>
      </w:r>
    </w:p>
    <w:p w14:paraId="64E5C010" w14:textId="77777777" w:rsidR="00FC71AC" w:rsidRDefault="00FC71AC"/>
    <w:p w14:paraId="4FB97B74" w14:textId="77777777" w:rsidR="00FC71AC" w:rsidRPr="00FC71AC" w:rsidRDefault="00FC71AC">
      <w:pPr>
        <w:rPr>
          <w:b/>
        </w:rPr>
      </w:pPr>
      <w:r w:rsidRPr="00FC71AC">
        <w:rPr>
          <w:b/>
        </w:rPr>
        <w:t>5. Contextual Nuance in the Passage</w:t>
      </w:r>
    </w:p>
    <w:p w14:paraId="36D5CF53" w14:textId="77777777" w:rsidR="00FC71AC" w:rsidRDefault="00FC71AC">
      <w:r>
        <w:t>In Ephesians 6:12, the identity of the church's true enemies is exposed: "the rulers of the darkness of this age" (tous kosmokratoras tou skotous tou aionos toutou).</w:t>
      </w:r>
    </w:p>
    <w:p w14:paraId="40125F1E" w14:textId="77777777" w:rsidR="00FC71AC" w:rsidRDefault="00FC71AC">
      <w:r>
        <w:t>• The Cosmic Scope: The term kosmokratoras (world-rulers) combined with skotous (darkness) indicates that demonic powers hold sway over the moral and spiritual climate of the present fallen world.</w:t>
      </w:r>
    </w:p>
    <w:p w14:paraId="4468E412" w14:textId="77777777" w:rsidR="00FC71AC" w:rsidRDefault="00FC71AC">
      <w:r>
        <w:t>• Not Physical, but Spiritual: The primary battle for believers is not against human adversaries ("flesh and blood") but against these spiritual architects of deception and wickedness.</w:t>
      </w:r>
    </w:p>
    <w:p w14:paraId="513B048A" w14:textId="77777777" w:rsidR="00FC71AC" w:rsidRDefault="00FC71AC">
      <w:r>
        <w:t>• The Domain of Operation: This darkness is the atmosphere of falsehood, hatred, lust, and rebellion that characterizes the current age. The armor of God is necessary because believers live in a world heavily influenced by this hostile spiritual ecosystem.</w:t>
      </w:r>
    </w:p>
    <w:p w14:paraId="4732B6EE" w14:textId="77777777" w:rsidR="00FC71AC" w:rsidRDefault="00FC71AC"/>
    <w:p w14:paraId="40B0464F" w14:textId="77777777" w:rsidR="00FC71AC" w:rsidRPr="00FC71AC" w:rsidRDefault="00FC71AC">
      <w:pPr>
        <w:rPr>
          <w:b/>
        </w:rPr>
      </w:pPr>
      <w:r w:rsidRPr="00FC71AC">
        <w:rPr>
          <w:b/>
        </w:rPr>
        <w:t>6. Key Uses in Other Verses (NKJV)</w:t>
      </w:r>
    </w:p>
    <w:p w14:paraId="456E0462" w14:textId="77777777" w:rsidR="00FC71AC" w:rsidRDefault="00FC71AC">
      <w:r>
        <w:t>• Matthew 4:16 - "The people who sat in darkness have seen a great light..."</w:t>
      </w:r>
    </w:p>
    <w:p w14:paraId="41AD1687" w14:textId="77777777" w:rsidR="00FC71AC" w:rsidRDefault="00FC71AC">
      <w:r>
        <w:t>• Luke 22:53 - "But this is your hour, and the power of darkness."</w:t>
      </w:r>
    </w:p>
    <w:p w14:paraId="0E52656D" w14:textId="77777777" w:rsidR="00FC71AC" w:rsidRDefault="00FC71AC">
      <w:r>
        <w:t>• John 3:19 - "And this is the condemnation, that the light has come into the world, and men loved darkness rather than light, because their deeds were evil."</w:t>
      </w:r>
    </w:p>
    <w:p w14:paraId="312048FE" w14:textId="77777777" w:rsidR="00FC71AC" w:rsidRDefault="00FC71AC">
      <w:r>
        <w:t>• Acts 26:18 - "...to open their eyes, in order to turn them from darkness to light, and from the power of Satan to God..."</w:t>
      </w:r>
    </w:p>
    <w:p w14:paraId="53B219C9" w14:textId="77777777" w:rsidR="00FC71AC" w:rsidRDefault="00FC71AC">
      <w:r>
        <w:t>• 2 Corinthians 4:6 - "For it is the God who commanded light to shine out of darkness, who has shone in our hearts..."</w:t>
      </w:r>
    </w:p>
    <w:p w14:paraId="360C9546" w14:textId="77777777" w:rsidR="00FC71AC" w:rsidRDefault="00FC71AC">
      <w:r>
        <w:t>• 1 Peter 2:9 - "...that you may proclaim the praises of Him who called you out of darkness into His marvelous light."</w:t>
      </w:r>
    </w:p>
    <w:p w14:paraId="4DF085A7" w14:textId="77777777" w:rsidR="00FC71AC" w:rsidRDefault="00FC71AC"/>
    <w:p w14:paraId="1693953F" w14:textId="77777777" w:rsidR="00FC71AC" w:rsidRPr="00FC71AC" w:rsidRDefault="00FC71AC">
      <w:pPr>
        <w:rPr>
          <w:b/>
        </w:rPr>
      </w:pPr>
      <w:r w:rsidRPr="00FC71AC">
        <w:rPr>
          <w:b/>
        </w:rPr>
        <w:t>7. Other Relevant Insights</w:t>
      </w:r>
    </w:p>
    <w:p w14:paraId="3A96AAFD" w14:textId="77777777" w:rsidR="00FC71AC" w:rsidRDefault="00FC71AC">
      <w:r>
        <w:t>There is a close relationship between G4655 (skotos) and G4653 (skotia). While they share the same root and are often used interchangeably, skotos is the more common, objective term for darkness itself, whereas skotia frequently carries a more subjective, ethical nuance of the state of being in the dark. In Ephesians 6:12, skotos emphasizes the systemic, objective domain of spiritual blindness controlled by demonic rulers, reinforcing the magnitude of the spiritual conflict believers face.</w:t>
      </w:r>
    </w:p>
    <w:p w14:paraId="1703AC4E" w14:textId="77777777" w:rsidR="00FC71AC" w:rsidRDefault="00FC71AC"/>
    <w:p w14:paraId="2ECE7245" w14:textId="77777777" w:rsidR="00FC71AC" w:rsidRPr="00FC71AC" w:rsidRDefault="00FC71AC">
      <w:pPr>
        <w:rPr>
          <w:b/>
        </w:rPr>
      </w:pPr>
      <w:r w:rsidRPr="00FC71AC">
        <w:rPr>
          <w:b/>
        </w:rPr>
        <w:t>8. References</w:t>
      </w:r>
    </w:p>
    <w:p w14:paraId="18770791" w14:textId="77777777" w:rsidR="00FC71AC" w:rsidRDefault="00FC71AC">
      <w:r>
        <w:t>• Thayer's Greek-English Lexicon of the New Testament</w:t>
      </w:r>
    </w:p>
    <w:p w14:paraId="2404227E" w14:textId="77777777" w:rsidR="00FC71AC" w:rsidRDefault="00FC71AC">
      <w:r>
        <w:t>• Theological Dictionary of the New Testament (TDNT)</w:t>
      </w:r>
    </w:p>
    <w:p w14:paraId="58A734AE" w14:textId="77777777" w:rsidR="00FC71AC" w:rsidRDefault="00FC71AC">
      <w:r>
        <w:t>• Blue Letter Bible</w:t>
      </w:r>
    </w:p>
    <w:p w14:paraId="17E47335" w14:textId="77777777" w:rsidR="00FC71AC" w:rsidRDefault="00FC71AC">
      <w:r>
        <w:t>• Precept Austin</w:t>
      </w:r>
    </w:p>
    <w:p w14:paraId="3D1A1604" w14:textId="77777777" w:rsidR="00FC71AC" w:rsidRDefault="00FC71AC">
      <w:r>
        <w:t>• BDAG (Greek-English Lexicon of the New Testament and Other Early Christian Literature)</w:t>
      </w:r>
    </w:p>
    <w:p w14:paraId="151D98D5" w14:textId="2CCB6E26" w:rsidR="004C5552" w:rsidRDefault="00FC71AC">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D227"/>
  <w15:chartTrackingRefBased/>
  <w15:docId w15:val="{806E5607-C0F9-4E59-840A-48F4A5075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7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7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1AC"/>
    <w:rPr>
      <w:rFonts w:eastAsiaTheme="majorEastAsia" w:cstheme="majorBidi"/>
      <w:color w:val="272727" w:themeColor="text1" w:themeTint="D8"/>
    </w:rPr>
  </w:style>
  <w:style w:type="paragraph" w:styleId="Title">
    <w:name w:val="Title"/>
    <w:basedOn w:val="Normal"/>
    <w:next w:val="Normal"/>
    <w:link w:val="TitleChar"/>
    <w:uiPriority w:val="10"/>
    <w:qFormat/>
    <w:rsid w:val="00FC7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1AC"/>
    <w:pPr>
      <w:spacing w:before="160"/>
      <w:jc w:val="center"/>
    </w:pPr>
    <w:rPr>
      <w:i/>
      <w:iCs/>
      <w:color w:val="404040" w:themeColor="text1" w:themeTint="BF"/>
    </w:rPr>
  </w:style>
  <w:style w:type="character" w:customStyle="1" w:styleId="QuoteChar">
    <w:name w:val="Quote Char"/>
    <w:basedOn w:val="DefaultParagraphFont"/>
    <w:link w:val="Quote"/>
    <w:uiPriority w:val="29"/>
    <w:rsid w:val="00FC71AC"/>
    <w:rPr>
      <w:i/>
      <w:iCs/>
      <w:color w:val="404040" w:themeColor="text1" w:themeTint="BF"/>
    </w:rPr>
  </w:style>
  <w:style w:type="paragraph" w:styleId="ListParagraph">
    <w:name w:val="List Paragraph"/>
    <w:basedOn w:val="Normal"/>
    <w:uiPriority w:val="34"/>
    <w:qFormat/>
    <w:rsid w:val="00FC71AC"/>
    <w:pPr>
      <w:ind w:left="720"/>
      <w:contextualSpacing/>
    </w:pPr>
  </w:style>
  <w:style w:type="character" w:styleId="IntenseEmphasis">
    <w:name w:val="Intense Emphasis"/>
    <w:basedOn w:val="DefaultParagraphFont"/>
    <w:uiPriority w:val="21"/>
    <w:qFormat/>
    <w:rsid w:val="00FC71AC"/>
    <w:rPr>
      <w:i/>
      <w:iCs/>
      <w:color w:val="2E74B5" w:themeColor="accent1" w:themeShade="BF"/>
    </w:rPr>
  </w:style>
  <w:style w:type="paragraph" w:styleId="IntenseQuote">
    <w:name w:val="Intense Quote"/>
    <w:basedOn w:val="Normal"/>
    <w:next w:val="Normal"/>
    <w:link w:val="IntenseQuoteChar"/>
    <w:uiPriority w:val="30"/>
    <w:qFormat/>
    <w:rsid w:val="00FC71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71AC"/>
    <w:rPr>
      <w:i/>
      <w:iCs/>
      <w:color w:val="2E74B5" w:themeColor="accent1" w:themeShade="BF"/>
    </w:rPr>
  </w:style>
  <w:style w:type="character" w:styleId="IntenseReference">
    <w:name w:val="Intense Reference"/>
    <w:basedOn w:val="DefaultParagraphFont"/>
    <w:uiPriority w:val="32"/>
    <w:qFormat/>
    <w:rsid w:val="00FC71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4682</Characters>
  <Application>Microsoft Office Word</Application>
  <DocSecurity>0</DocSecurity>
  <Lines>90</Lines>
  <Paragraphs>48</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