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5DE2" w14:textId="77777777" w:rsidR="009F0620" w:rsidRPr="009F0620" w:rsidRDefault="009F0620">
      <w:pPr>
        <w:rPr>
          <w:b/>
        </w:rPr>
      </w:pPr>
      <w:r w:rsidRPr="009F0620">
        <w:rPr>
          <w:b/>
        </w:rPr>
        <w:t>PRINCIPALITIES - ( archē , Strong's G746 )</w:t>
      </w:r>
    </w:p>
    <w:p w14:paraId="336A0A96" w14:textId="77777777" w:rsidR="009F0620" w:rsidRDefault="009F0620">
      <w:r w:rsidRPr="009F0620">
        <w:rPr>
          <w:b/>
        </w:rPr>
        <w:t>Summary:</w:t>
      </w:r>
    </w:p>
    <w:p w14:paraId="3616AA44" w14:textId="77777777" w:rsidR="009F0620" w:rsidRDefault="009F0620">
      <w:r>
        <w:t xml:space="preserve">The Greek word archē carries the foundational meaning of "firstness" or "primacy." It can refer to primacy in time (the beginning, the origin) or primacy in rank (rule, authority, leadership). In Ephesians 6:12, it is translated as "principalities" and refers to high-ranking spiritual beings or demonic authorities possessing significant power and jurisdiction. It reveals that the believer's spiritual enemy is not a chaotic mob, but a highly structured and organized hierarchy of spiritual forces. </w:t>
      </w:r>
    </w:p>
    <w:p w14:paraId="65725760" w14:textId="77777777" w:rsidR="009F0620" w:rsidRDefault="009F0620"/>
    <w:p w14:paraId="7C71710F" w14:textId="77777777" w:rsidR="009F0620" w:rsidRDefault="009F0620">
      <w:r w:rsidRPr="009F0620">
        <w:rPr>
          <w:b/>
        </w:rPr>
        <w:t>Full Study:</w:t>
      </w:r>
    </w:p>
    <w:p w14:paraId="75BC891B" w14:textId="77777777" w:rsidR="009F0620" w:rsidRDefault="009F0620"/>
    <w:p w14:paraId="4D817C76" w14:textId="77777777" w:rsidR="009F0620" w:rsidRPr="009F0620" w:rsidRDefault="009F0620">
      <w:pPr>
        <w:rPr>
          <w:b/>
        </w:rPr>
      </w:pPr>
      <w:r w:rsidRPr="009F0620">
        <w:rPr>
          <w:b/>
        </w:rPr>
        <w:t>1. Word Picture / Background</w:t>
      </w:r>
    </w:p>
    <w:p w14:paraId="3B923B3F" w14:textId="77777777" w:rsidR="009F0620" w:rsidRDefault="009F0620">
      <w:r>
        <w:t xml:space="preserve">The root idea of archē is to be first. From this concept comes two distinct but related branches of meaning: first in a chronological series (a beginning or origin) and first in a chain of command (a chief, a ruler, or a magistrate). In the ancient world, the term was commonly used for human government officials and realms of jurisdiction. When applied to the unseen spiritual realm, it paints a picture of a heavily structured, tiered dominion. Just as a human empire has kings, governors, and local magistrates, the spiritual realm features "principalities"—beings possessing ancient, primordial authority over specific domains. </w:t>
      </w:r>
    </w:p>
    <w:p w14:paraId="024F1E3A" w14:textId="77777777" w:rsidR="009F0620" w:rsidRDefault="009F0620"/>
    <w:p w14:paraId="3BE698CF" w14:textId="77777777" w:rsidR="009F0620" w:rsidRPr="009F0620" w:rsidRDefault="009F0620">
      <w:pPr>
        <w:rPr>
          <w:b/>
        </w:rPr>
      </w:pPr>
      <w:r w:rsidRPr="009F0620">
        <w:rPr>
          <w:b/>
        </w:rPr>
        <w:t>2. Meaning / Lexical Definition</w:t>
      </w:r>
    </w:p>
    <w:p w14:paraId="0904D16C" w14:textId="77777777" w:rsidR="009F0620" w:rsidRDefault="009F0620">
      <w:r>
        <w:t>The semantic range of archē includes:</w:t>
      </w:r>
    </w:p>
    <w:p w14:paraId="52977026" w14:textId="77777777" w:rsidR="009F0620" w:rsidRDefault="009F0620">
      <w:r>
        <w:t>• Primacy in time: a beginning, an origin, the first cause.</w:t>
      </w:r>
    </w:p>
    <w:p w14:paraId="674C03EC" w14:textId="77777777" w:rsidR="009F0620" w:rsidRDefault="009F0620">
      <w:r>
        <w:t>• Primacy in rank: rule, authority, magistracy, a domain of rule.</w:t>
      </w:r>
    </w:p>
    <w:p w14:paraId="1DDDBF3A" w14:textId="77777777" w:rsidR="009F0620" w:rsidRDefault="009F0620">
      <w:r>
        <w:t>• The person or entity exercising the rule: a ruler, a magistrate, or a cosmic power/principality.</w:t>
      </w:r>
    </w:p>
    <w:p w14:paraId="4A41877F" w14:textId="77777777" w:rsidR="009F0620" w:rsidRDefault="009F0620"/>
    <w:p w14:paraId="5635DDC0" w14:textId="77777777" w:rsidR="009F0620" w:rsidRDefault="009F0620">
      <w:r>
        <w:t>When used to denote spiritual authorities, it almost always appears in the plural (archai) and is frequently paired with exousia (powers/authorities) to describe the highest echelons of angelic or demonic leadership.</w:t>
      </w:r>
    </w:p>
    <w:p w14:paraId="7E865811" w14:textId="77777777" w:rsidR="009F0620" w:rsidRDefault="009F0620"/>
    <w:p w14:paraId="6CB19258" w14:textId="77777777" w:rsidR="009F0620" w:rsidRPr="009F0620" w:rsidRDefault="009F0620">
      <w:pPr>
        <w:rPr>
          <w:b/>
        </w:rPr>
      </w:pPr>
      <w:r w:rsidRPr="009F0620">
        <w:rPr>
          <w:b/>
        </w:rPr>
        <w:t>3. Usage and Word Pictures</w:t>
      </w:r>
    </w:p>
    <w:p w14:paraId="315A6CF4" w14:textId="77777777" w:rsidR="009F0620" w:rsidRDefault="009F0620">
      <w:r>
        <w:t xml:space="preserve">Throughout the New Testament, archē is most frequently translated as "beginning" (as in John 1:1, "In the beginning was the Word"). However, when referring to authority, it acts as a title for ruling entities. A modern equivalent would be the word "command" or "headquarters"—terms that describe both the position of authority and the persons occupying those positions. The Apostle Paul uses archē to describe invisible entities who possess a delegated sphere of influence. They are not merely vague spiritual energies; they are personal, ruling beings with rank and structure. </w:t>
      </w:r>
    </w:p>
    <w:p w14:paraId="65226A07" w14:textId="77777777" w:rsidR="009F0620" w:rsidRDefault="009F0620"/>
    <w:p w14:paraId="6B30889C" w14:textId="77777777" w:rsidR="009F0620" w:rsidRPr="009F0620" w:rsidRDefault="009F0620">
      <w:pPr>
        <w:rPr>
          <w:b/>
        </w:rPr>
      </w:pPr>
      <w:r w:rsidRPr="009F0620">
        <w:rPr>
          <w:b/>
        </w:rPr>
        <w:t>4. Theological Implications</w:t>
      </w:r>
    </w:p>
    <w:p w14:paraId="43E625FC" w14:textId="77777777" w:rsidR="009F0620" w:rsidRDefault="009F0620">
      <w:r>
        <w:t xml:space="preserve">The presence of "principalities" in the biblical worldview has profound theological weight. First, it underscores that evil is organized, strategic, and deeply entrenched in the cosmic order. Second, it highlights the absolute supremacy of Jesus Christ. Colossians 1:16 declares that Christ created all principalities (archai), meaning their original existence and authority are derived from Him. Even in their fallen, rebellious state, they remain entirely subordinate to Christ. Believers are assured that Christ is the head over every principality (Colossians 2:10), that He publicly disarmed them at the cross (Colossians 2:15), and that no principality has the power to separate a believer from the love of God (Romans 8:38). </w:t>
      </w:r>
    </w:p>
    <w:p w14:paraId="54FBB030" w14:textId="77777777" w:rsidR="009F0620" w:rsidRDefault="009F0620"/>
    <w:p w14:paraId="4486305D" w14:textId="77777777" w:rsidR="009F0620" w:rsidRPr="009F0620" w:rsidRDefault="009F0620">
      <w:pPr>
        <w:rPr>
          <w:b/>
        </w:rPr>
      </w:pPr>
      <w:r w:rsidRPr="009F0620">
        <w:rPr>
          <w:b/>
        </w:rPr>
        <w:t>5. Contextual Nuance in the Passage</w:t>
      </w:r>
    </w:p>
    <w:p w14:paraId="0F48AE59" w14:textId="77777777" w:rsidR="009F0620" w:rsidRDefault="009F0620">
      <w:r>
        <w:t xml:space="preserve">In Ephesians 6:12, the Apostle Paul is detailing the true nature of spiritual warfare: "For we do not wrestle against flesh and blood, but against principalities..." Here, archai specifically denotes high-ranking malevolent spirits—the top tier of Satan’s organized command structure. Paul pairs "principalities" with "powers" (exousiai), "rulers of the darkness" (kosmokratores), and "spiritual hosts of wickedness" (pneumatika). The sequence is meant to strip away the illusion that our deepest conflicts are human. The true battle is against deeply entrenched, highly ranked demonic authorities operating in the heavenly places. </w:t>
      </w:r>
    </w:p>
    <w:p w14:paraId="49B78E4E" w14:textId="77777777" w:rsidR="009F0620" w:rsidRDefault="009F0620"/>
    <w:p w14:paraId="6E34B29B" w14:textId="77777777" w:rsidR="009F0620" w:rsidRPr="009F0620" w:rsidRDefault="009F0620">
      <w:pPr>
        <w:rPr>
          <w:b/>
        </w:rPr>
      </w:pPr>
      <w:r w:rsidRPr="009F0620">
        <w:rPr>
          <w:b/>
        </w:rPr>
        <w:t>6. Key Uses in Other Verses (NKJV)</w:t>
      </w:r>
    </w:p>
    <w:p w14:paraId="3DBDBB01" w14:textId="77777777" w:rsidR="009F0620" w:rsidRDefault="009F0620">
      <w:r>
        <w:t>• Colossians 1:16 – "For by Him all things were created that are in heaven and that are on earth, visible and invisible, whether thrones or dominions or principalities (archai) or powers."</w:t>
      </w:r>
    </w:p>
    <w:p w14:paraId="380B5935" w14:textId="77777777" w:rsidR="009F0620" w:rsidRDefault="009F0620">
      <w:r>
        <w:t>• Colossians 2:15 – "Having disarmed principalities (archai) and powers, He made a public spectacle of them, triumphing over them in it."</w:t>
      </w:r>
    </w:p>
    <w:p w14:paraId="503B8BF1" w14:textId="77777777" w:rsidR="009F0620" w:rsidRDefault="009F0620">
      <w:r>
        <w:t>• Romans 8:38 – "For I am persuaded that neither death nor life, nor angels nor principalities (archai) nor powers, nor things present nor things to come..."</w:t>
      </w:r>
    </w:p>
    <w:p w14:paraId="2F5811DD" w14:textId="77777777" w:rsidR="009F0620" w:rsidRDefault="009F0620">
      <w:r>
        <w:t>• Ephesians 1:21 – "far above all principality (archē) and power and might and dominion, and every name that is named..."</w:t>
      </w:r>
    </w:p>
    <w:p w14:paraId="2DC5889C" w14:textId="77777777" w:rsidR="009F0620" w:rsidRDefault="009F0620">
      <w:r>
        <w:t>• John 1:1 – "In the beginning (archē) was the Word, and the Word was with God, and the Word was God." (Demonstrating the meaning of primacy in time).</w:t>
      </w:r>
    </w:p>
    <w:p w14:paraId="1126BE26" w14:textId="77777777" w:rsidR="009F0620" w:rsidRDefault="009F0620"/>
    <w:p w14:paraId="4C93AF2B" w14:textId="77777777" w:rsidR="009F0620" w:rsidRPr="009F0620" w:rsidRDefault="009F0620">
      <w:pPr>
        <w:rPr>
          <w:b/>
        </w:rPr>
      </w:pPr>
      <w:r w:rsidRPr="009F0620">
        <w:rPr>
          <w:b/>
        </w:rPr>
        <w:t>7. Other Relevant Insights</w:t>
      </w:r>
    </w:p>
    <w:p w14:paraId="05362DAB" w14:textId="77777777" w:rsidR="009F0620" w:rsidRDefault="009F0620">
      <w:r>
        <w:t xml:space="preserve">First-century Jewish literature and Greco-Roman thought spent massive amounts of time speculating about the exact names, ranks, and orders of angels and demons. Paul notably refuses to indulge in this esoteric speculation. He does not map out a detailed organizational chart of the demonic realm. Instead, he simply acknowledges their existence and ranks to make a pastoral point: whatever invisible powers exist at the very top of the hierarchy, believers are actively targeted by them, yet fully protected and equipped to stand against them through the armor of God. </w:t>
      </w:r>
    </w:p>
    <w:p w14:paraId="54072587" w14:textId="77777777" w:rsidR="009F0620" w:rsidRDefault="009F0620"/>
    <w:p w14:paraId="39C1C4A7" w14:textId="77777777" w:rsidR="009F0620" w:rsidRPr="009F0620" w:rsidRDefault="009F0620">
      <w:pPr>
        <w:rPr>
          <w:b/>
        </w:rPr>
      </w:pPr>
      <w:r w:rsidRPr="009F0620">
        <w:rPr>
          <w:b/>
        </w:rPr>
        <w:t>8. References</w:t>
      </w:r>
    </w:p>
    <w:p w14:paraId="3B3002EF" w14:textId="77777777" w:rsidR="009F0620" w:rsidRDefault="009F0620">
      <w:r>
        <w:t>• BDAG, A Greek-English Lexicon of the New Testament and Other Early Christian Literature</w:t>
      </w:r>
    </w:p>
    <w:p w14:paraId="19B5080A" w14:textId="77777777" w:rsidR="009F0620" w:rsidRDefault="009F0620">
      <w:r>
        <w:t>• Theological Dictionary of the New Testament (TDNT)</w:t>
      </w:r>
    </w:p>
    <w:p w14:paraId="499BB99F" w14:textId="77777777" w:rsidR="009F0620" w:rsidRDefault="009F0620">
      <w:r>
        <w:t>• Vine's Expository Dictionary of Old and New Testament Words</w:t>
      </w:r>
    </w:p>
    <w:p w14:paraId="34AA4C59" w14:textId="77777777" w:rsidR="009F0620" w:rsidRDefault="009F0620">
      <w:r>
        <w:t>• Zodhiates, The Complete Word Study Dictionary: New Testament</w:t>
      </w:r>
    </w:p>
    <w:p w14:paraId="380CE852" w14:textId="043FCB93" w:rsidR="004C5552" w:rsidRDefault="009F0620">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062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E5D6"/>
  <w15:chartTrackingRefBased/>
  <w15:docId w15:val="{897A1D7E-08F0-4D3A-8C30-70E3FF34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0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0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620"/>
    <w:rPr>
      <w:rFonts w:eastAsiaTheme="majorEastAsia" w:cstheme="majorBidi"/>
      <w:color w:val="272727" w:themeColor="text1" w:themeTint="D8"/>
    </w:rPr>
  </w:style>
  <w:style w:type="paragraph" w:styleId="Title">
    <w:name w:val="Title"/>
    <w:basedOn w:val="Normal"/>
    <w:next w:val="Normal"/>
    <w:link w:val="TitleChar"/>
    <w:uiPriority w:val="10"/>
    <w:qFormat/>
    <w:rsid w:val="009F0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620"/>
    <w:pPr>
      <w:spacing w:before="160"/>
      <w:jc w:val="center"/>
    </w:pPr>
    <w:rPr>
      <w:i/>
      <w:iCs/>
      <w:color w:val="404040" w:themeColor="text1" w:themeTint="BF"/>
    </w:rPr>
  </w:style>
  <w:style w:type="character" w:customStyle="1" w:styleId="QuoteChar">
    <w:name w:val="Quote Char"/>
    <w:basedOn w:val="DefaultParagraphFont"/>
    <w:link w:val="Quote"/>
    <w:uiPriority w:val="29"/>
    <w:rsid w:val="009F0620"/>
    <w:rPr>
      <w:i/>
      <w:iCs/>
      <w:color w:val="404040" w:themeColor="text1" w:themeTint="BF"/>
    </w:rPr>
  </w:style>
  <w:style w:type="paragraph" w:styleId="ListParagraph">
    <w:name w:val="List Paragraph"/>
    <w:basedOn w:val="Normal"/>
    <w:uiPriority w:val="34"/>
    <w:qFormat/>
    <w:rsid w:val="009F0620"/>
    <w:pPr>
      <w:ind w:left="720"/>
      <w:contextualSpacing/>
    </w:pPr>
  </w:style>
  <w:style w:type="character" w:styleId="IntenseEmphasis">
    <w:name w:val="Intense Emphasis"/>
    <w:basedOn w:val="DefaultParagraphFont"/>
    <w:uiPriority w:val="21"/>
    <w:qFormat/>
    <w:rsid w:val="009F0620"/>
    <w:rPr>
      <w:i/>
      <w:iCs/>
      <w:color w:val="2E74B5" w:themeColor="accent1" w:themeShade="BF"/>
    </w:rPr>
  </w:style>
  <w:style w:type="paragraph" w:styleId="IntenseQuote">
    <w:name w:val="Intense Quote"/>
    <w:basedOn w:val="Normal"/>
    <w:next w:val="Normal"/>
    <w:link w:val="IntenseQuoteChar"/>
    <w:uiPriority w:val="30"/>
    <w:qFormat/>
    <w:rsid w:val="009F06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0620"/>
    <w:rPr>
      <w:i/>
      <w:iCs/>
      <w:color w:val="2E74B5" w:themeColor="accent1" w:themeShade="BF"/>
    </w:rPr>
  </w:style>
  <w:style w:type="character" w:styleId="IntenseReference">
    <w:name w:val="Intense Reference"/>
    <w:basedOn w:val="DefaultParagraphFont"/>
    <w:uiPriority w:val="32"/>
    <w:qFormat/>
    <w:rsid w:val="009F06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4623</Characters>
  <Application>Microsoft Office Word</Application>
  <DocSecurity>0</DocSecurity>
  <Lines>88</Lines>
  <Paragraphs>48</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