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0FA8D" w14:textId="77777777" w:rsidR="00DC2924" w:rsidRPr="00DC2924" w:rsidRDefault="00DC2924">
      <w:pPr>
        <w:rPr>
          <w:b/>
        </w:rPr>
      </w:pPr>
      <w:r w:rsidRPr="00DC2924">
        <w:rPr>
          <w:b/>
        </w:rPr>
        <w:t>PREPARATION - ( hetoimasia , Strong's G2091 )</w:t>
      </w:r>
    </w:p>
    <w:p w14:paraId="76B8E2A3" w14:textId="77777777" w:rsidR="00DC2924" w:rsidRDefault="00DC2924">
      <w:r w:rsidRPr="00DC2924">
        <w:rPr>
          <w:b/>
        </w:rPr>
        <w:t>Summary:</w:t>
      </w:r>
    </w:p>
    <w:p w14:paraId="2DDB8B51" w14:textId="77777777" w:rsidR="00DC2924" w:rsidRDefault="00DC2924">
      <w:r>
        <w:t xml:space="preserve">The Greek noun hetoimasia refers to a state of readiness, preparation, or a firm foundation. In the context of Ephesians 6:15, it serves as the spiritual equivalent of the Roman soldier’s footwear, symbolizing the secure footing and stability provided by the gospel of peace. This "preparation" is not primarily about packing up to go and preach; rather, it describes the established readiness, sure-footed grip, and unshakeable foundation that peace with God grants the believer when standing firm against spiritual attacks. </w:t>
      </w:r>
    </w:p>
    <w:p w14:paraId="5A7C5EE4" w14:textId="77777777" w:rsidR="00DC2924" w:rsidRDefault="00DC2924"/>
    <w:p w14:paraId="70514111" w14:textId="77777777" w:rsidR="00DC2924" w:rsidRDefault="00DC2924">
      <w:r w:rsidRPr="00DC2924">
        <w:rPr>
          <w:b/>
        </w:rPr>
        <w:t>Full Study:</w:t>
      </w:r>
    </w:p>
    <w:p w14:paraId="783A2D1F" w14:textId="77777777" w:rsidR="00DC2924" w:rsidRDefault="00DC2924"/>
    <w:p w14:paraId="6AE1F984" w14:textId="77777777" w:rsidR="00DC2924" w:rsidRPr="00DC2924" w:rsidRDefault="00DC2924">
      <w:pPr>
        <w:rPr>
          <w:b/>
        </w:rPr>
      </w:pPr>
      <w:r w:rsidRPr="00DC2924">
        <w:rPr>
          <w:b/>
        </w:rPr>
        <w:t>1. Word Picture / Background</w:t>
      </w:r>
    </w:p>
    <w:p w14:paraId="7A2E3582" w14:textId="77777777" w:rsidR="00DC2924" w:rsidRDefault="00DC2924">
      <w:r>
        <w:t>• The word hetoimasia derives from the adjective hetoimos, meaning "ready" or "prepared."</w:t>
      </w:r>
    </w:p>
    <w:p w14:paraId="59C7C678" w14:textId="77777777" w:rsidR="00DC2924" w:rsidRDefault="00DC2924">
      <w:r>
        <w:t>• In the historical context of Ephesians 6, the imagery draws directly from the caligae, the half-boots worn by Roman legionaries. These boots were made of durable leather and featured soles heavily studded with hobnails (cleats).</w:t>
      </w:r>
    </w:p>
    <w:p w14:paraId="6015C860" w14:textId="77777777" w:rsidR="00DC2924" w:rsidRDefault="00DC2924">
      <w:r>
        <w:t>• These hobnails provided immense traction, allowing a soldier to hold his ground in hand-to-hand combat without slipping, and enabling long, gruelling marches over rough terrain without destroying the soldier's feet.</w:t>
      </w:r>
    </w:p>
    <w:p w14:paraId="3EB50276" w14:textId="77777777" w:rsidR="00DC2924" w:rsidRDefault="00DC2924">
      <w:r>
        <w:t>• In the Greek translation of the Old Testament (the Septuagint), hetoimasia was frequently used to translate Hebrew words meaning "foundation" or "base." Thus, the word carries the dual picture of being fully equipped (ready) and standing on a rock-solid base (foundation).</w:t>
      </w:r>
    </w:p>
    <w:p w14:paraId="412C3ECF" w14:textId="77777777" w:rsidR="00DC2924" w:rsidRDefault="00DC2924"/>
    <w:p w14:paraId="59727226" w14:textId="77777777" w:rsidR="00DC2924" w:rsidRPr="00DC2924" w:rsidRDefault="00DC2924">
      <w:pPr>
        <w:rPr>
          <w:b/>
        </w:rPr>
      </w:pPr>
      <w:r w:rsidRPr="00DC2924">
        <w:rPr>
          <w:b/>
        </w:rPr>
        <w:t>2. Meaning / Lexical Definition</w:t>
      </w:r>
    </w:p>
    <w:p w14:paraId="16920BAD" w14:textId="77777777" w:rsidR="00DC2924" w:rsidRDefault="00DC2924">
      <w:r>
        <w:t>• hetoimasia (noun, feminine): Preparation, state of readiness, equipment, resolve, or foundation.</w:t>
      </w:r>
    </w:p>
    <w:p w14:paraId="7BD6A697" w14:textId="77777777" w:rsidR="00DC2924" w:rsidRDefault="00DC2924">
      <w:r>
        <w:t>• It signifies the condition of being prepared and having everything necessary in place.</w:t>
      </w:r>
    </w:p>
    <w:p w14:paraId="74C1D847" w14:textId="77777777" w:rsidR="00DC2924" w:rsidRDefault="00DC2924">
      <w:r>
        <w:t>• Lexically, it points to the solid base that allows for a state of readiness, emphasizing a firm footing rather than just the act of getting ready.</w:t>
      </w:r>
    </w:p>
    <w:p w14:paraId="4B930B83" w14:textId="77777777" w:rsidR="00DC2924" w:rsidRDefault="00DC2924"/>
    <w:p w14:paraId="632D73D5" w14:textId="77777777" w:rsidR="00DC2924" w:rsidRPr="00DC2924" w:rsidRDefault="00DC2924">
      <w:pPr>
        <w:rPr>
          <w:b/>
        </w:rPr>
      </w:pPr>
      <w:r w:rsidRPr="00DC2924">
        <w:rPr>
          <w:b/>
        </w:rPr>
        <w:t>3. Usage and Word Pictures</w:t>
      </w:r>
    </w:p>
    <w:p w14:paraId="61C1AB03" w14:textId="77777777" w:rsidR="00DC2924" w:rsidRDefault="00DC2924">
      <w:r>
        <w:t>• The Cleats of the Believer: Just as modern athletes wear cleats to dig into the turf and avoid slipping, hetoimasia describes the spiritual traction the gospel provides. When the enemy pushes, the believer's feet are firmly planted in the truth of the gospel.</w:t>
      </w:r>
    </w:p>
    <w:p w14:paraId="5DCA7CDC" w14:textId="77777777" w:rsidR="00DC2924" w:rsidRDefault="00DC2924">
      <w:r>
        <w:t>• The Paradox of Peaceful War: The word picture pairs military footwear (warfare) with the "gospel of peace." The believer’s ability to stand in the fiercest spiritual battle is directly tied to the deep, settled peace they have with God.</w:t>
      </w:r>
    </w:p>
    <w:p w14:paraId="3C24FDE8" w14:textId="77777777" w:rsidR="00DC2924" w:rsidRDefault="00DC2924"/>
    <w:p w14:paraId="722D7C07" w14:textId="77777777" w:rsidR="00DC2924" w:rsidRPr="00DC2924" w:rsidRDefault="00DC2924">
      <w:pPr>
        <w:rPr>
          <w:b/>
        </w:rPr>
      </w:pPr>
      <w:r w:rsidRPr="00DC2924">
        <w:rPr>
          <w:b/>
        </w:rPr>
        <w:t>4. Theological Implications</w:t>
      </w:r>
    </w:p>
    <w:p w14:paraId="55FC1513" w14:textId="77777777" w:rsidR="00DC2924" w:rsidRDefault="00DC2924">
      <w:r>
        <w:t>• Because believers have been justified by faith, they have "peace with God through our Lord Jesus Christ" (Romans 5:1). This objective peace forms a subjective foundation of confidence.</w:t>
      </w:r>
    </w:p>
    <w:p w14:paraId="42C14F8C" w14:textId="77777777" w:rsidR="00DC2924" w:rsidRDefault="00DC2924">
      <w:r>
        <w:t>• Satan often attacks by trying to create doubt, anxiety, and instability. The "preparation" of the gospel of peace means that the believer's identity and security are already settled. They do not fight for victory, but from the solid foundation of Christ's finished work.</w:t>
      </w:r>
    </w:p>
    <w:p w14:paraId="0D1578F1" w14:textId="77777777" w:rsidR="00DC2924" w:rsidRDefault="00DC2924">
      <w:r>
        <w:t>• A soldier whose feet are injured or slipping cannot wield his sword or shield effectively. Theologically, if a believer loses their grounding in the grace and peace of the gospel, the rest of their spiritual armor becomes compromised.</w:t>
      </w:r>
    </w:p>
    <w:p w14:paraId="0BCD692E" w14:textId="77777777" w:rsidR="00DC2924" w:rsidRDefault="00DC2924"/>
    <w:p w14:paraId="6248C2F4" w14:textId="77777777" w:rsidR="00DC2924" w:rsidRPr="00DC2924" w:rsidRDefault="00DC2924">
      <w:pPr>
        <w:rPr>
          <w:b/>
        </w:rPr>
      </w:pPr>
      <w:r w:rsidRPr="00DC2924">
        <w:rPr>
          <w:b/>
        </w:rPr>
        <w:t>5. Contextual Nuance in the Passage</w:t>
      </w:r>
    </w:p>
    <w:p w14:paraId="1C6C0227" w14:textId="77777777" w:rsidR="00DC2924" w:rsidRDefault="00DC2924">
      <w:r>
        <w:t>• In Ephesians 6:15, Paul commands believers to have their feet "shod" with this preparation. The overall command of the passage is to "stand firm" (vv. 11, 13, 14).</w:t>
      </w:r>
    </w:p>
    <w:p w14:paraId="769B6124" w14:textId="77777777" w:rsidR="00DC2924" w:rsidRDefault="00DC2924">
      <w:r>
        <w:t>• Therefore, the contextual nuance of hetoimasia leans heavily toward firmness, foundation, and stability rather than mobility or evangelism. While the gospel is meant to be shared (Romans 10:15), the immediate context of spiritual warfare in Ephesians 6 emphasizes holding one's ground against the devil's schemes. The gospel of peace is what anchors the believer to the battlefield.</w:t>
      </w:r>
    </w:p>
    <w:p w14:paraId="41EA8D27" w14:textId="77777777" w:rsidR="00DC2924" w:rsidRDefault="00DC2924"/>
    <w:p w14:paraId="5E35DA5F" w14:textId="77777777" w:rsidR="00DC2924" w:rsidRPr="00DC2924" w:rsidRDefault="00DC2924">
      <w:pPr>
        <w:rPr>
          <w:b/>
        </w:rPr>
      </w:pPr>
      <w:r w:rsidRPr="00DC2924">
        <w:rPr>
          <w:b/>
        </w:rPr>
        <w:t>6. Key Uses in Other Verses (NKJV)</w:t>
      </w:r>
    </w:p>
    <w:p w14:paraId="53075A1C" w14:textId="77777777" w:rsidR="00DC2924" w:rsidRDefault="00DC2924">
      <w:r>
        <w:t>• Hetoimasia is a hapax legomenon in the New Testament, meaning Ephesians 6:15 is its only occurrence. However, its use in the Greek Old Testament (LXX) illuminates its meaning as a "foundation":</w:t>
      </w:r>
    </w:p>
    <w:p w14:paraId="5C18B7B7" w14:textId="77777777" w:rsidR="00DC2924" w:rsidRDefault="00DC2924">
      <w:r>
        <w:t>• Psalm 89:14 (LXX Ps 88:15): "Righteousness and justice are the foundation (hetoimasia) of Your throne; Mercy and truth go before Your face."</w:t>
      </w:r>
    </w:p>
    <w:p w14:paraId="3B4CD5A0" w14:textId="77777777" w:rsidR="00DC2924" w:rsidRDefault="00DC2924">
      <w:r>
        <w:t>• Ezra 3:3 (LXX): "Though fear had come upon them because of the people of those countries, they set the altar on its bases (hetoimasia)..."</w:t>
      </w:r>
    </w:p>
    <w:p w14:paraId="0DAC356B" w14:textId="77777777" w:rsidR="00DC2924" w:rsidRDefault="00DC2924"/>
    <w:p w14:paraId="2289F8A1" w14:textId="77777777" w:rsidR="00DC2924" w:rsidRPr="00DC2924" w:rsidRDefault="00DC2924">
      <w:pPr>
        <w:rPr>
          <w:b/>
        </w:rPr>
      </w:pPr>
      <w:r w:rsidRPr="00DC2924">
        <w:rPr>
          <w:b/>
        </w:rPr>
        <w:t>7. Other Relevant Insights</w:t>
      </w:r>
    </w:p>
    <w:p w14:paraId="2213F927" w14:textId="77777777" w:rsidR="00DC2924" w:rsidRDefault="00DC2924">
      <w:r>
        <w:t>• The Roman military recognized that battles were often won or lost based on the quality of a soldier's footwear. A slipping legionary was a dead legionary. Paul, chained to a Roman soldier, recognized that spiritual battles are won by those whose souls are rooted in the immovable peace of the gospel.</w:t>
      </w:r>
    </w:p>
    <w:p w14:paraId="734A1DA3" w14:textId="77777777" w:rsidR="00DC2924" w:rsidRDefault="00DC2924">
      <w:r>
        <w:t>• The concept of readiness also implies a lack of distraction. Because the gospel secures the believer's future and standing, they are freed from worldly anxieties and are completely "ready" to face whatever the enemy brings.</w:t>
      </w:r>
    </w:p>
    <w:p w14:paraId="7D5FF990" w14:textId="77777777" w:rsidR="00DC2924" w:rsidRDefault="00DC2924"/>
    <w:p w14:paraId="65F5F32F" w14:textId="77777777" w:rsidR="00DC2924" w:rsidRPr="00DC2924" w:rsidRDefault="00DC2924">
      <w:pPr>
        <w:rPr>
          <w:b/>
        </w:rPr>
      </w:pPr>
      <w:r w:rsidRPr="00DC2924">
        <w:rPr>
          <w:b/>
        </w:rPr>
        <w:t>8. References</w:t>
      </w:r>
    </w:p>
    <w:p w14:paraId="277F453E" w14:textId="77777777" w:rsidR="00DC2924" w:rsidRDefault="00DC2924">
      <w:r>
        <w:t>• BDAG (Bauer, Danker, Arndt, and Gingrich), Greek-English Lexicon of the New Testament</w:t>
      </w:r>
    </w:p>
    <w:p w14:paraId="589015F7" w14:textId="77777777" w:rsidR="00DC2924" w:rsidRDefault="00DC2924">
      <w:r>
        <w:t>• TDNT (Theological Dictionary of the New Testament)</w:t>
      </w:r>
    </w:p>
    <w:p w14:paraId="2AA798A5" w14:textId="77777777" w:rsidR="00DC2924" w:rsidRDefault="00DC2924">
      <w:r>
        <w:t>• Vine's Complete Expository Dictionary of Old and New Testament Words</w:t>
      </w:r>
    </w:p>
    <w:p w14:paraId="7A97CBB4" w14:textId="77777777" w:rsidR="00DC2924" w:rsidRDefault="00DC2924">
      <w:r>
        <w:t>• NIDNTTE (New International Dictionary of New Testament Theology and Exegesis)</w:t>
      </w:r>
    </w:p>
    <w:p w14:paraId="2C6EA975" w14:textId="77777777" w:rsidR="004C5552" w:rsidRDefault="00DC2924">
      <w:r>
        <w:t>• John MacArthur, Ephesians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92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C2924"/>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28791"/>
  <w15:chartTrackingRefBased/>
  <w15:docId w15:val="{9D2B8847-A625-420B-9892-B4FB4CC1E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C29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9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9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9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C29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9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9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924"/>
    <w:rPr>
      <w:rFonts w:eastAsiaTheme="majorEastAsia" w:cstheme="majorBidi"/>
      <w:color w:val="272727" w:themeColor="text1" w:themeTint="D8"/>
    </w:rPr>
  </w:style>
  <w:style w:type="paragraph" w:styleId="Title">
    <w:name w:val="Title"/>
    <w:basedOn w:val="Normal"/>
    <w:next w:val="Normal"/>
    <w:link w:val="TitleChar"/>
    <w:uiPriority w:val="10"/>
    <w:qFormat/>
    <w:rsid w:val="00DC29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9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9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9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924"/>
    <w:pPr>
      <w:spacing w:before="160"/>
      <w:jc w:val="center"/>
    </w:pPr>
    <w:rPr>
      <w:i/>
      <w:iCs/>
      <w:color w:val="404040" w:themeColor="text1" w:themeTint="BF"/>
    </w:rPr>
  </w:style>
  <w:style w:type="character" w:customStyle="1" w:styleId="QuoteChar">
    <w:name w:val="Quote Char"/>
    <w:basedOn w:val="DefaultParagraphFont"/>
    <w:link w:val="Quote"/>
    <w:uiPriority w:val="29"/>
    <w:rsid w:val="00DC2924"/>
    <w:rPr>
      <w:i/>
      <w:iCs/>
      <w:color w:val="404040" w:themeColor="text1" w:themeTint="BF"/>
    </w:rPr>
  </w:style>
  <w:style w:type="paragraph" w:styleId="ListParagraph">
    <w:name w:val="List Paragraph"/>
    <w:basedOn w:val="Normal"/>
    <w:uiPriority w:val="34"/>
    <w:qFormat/>
    <w:rsid w:val="00DC2924"/>
    <w:pPr>
      <w:ind w:left="720"/>
      <w:contextualSpacing/>
    </w:pPr>
  </w:style>
  <w:style w:type="character" w:styleId="IntenseEmphasis">
    <w:name w:val="Intense Emphasis"/>
    <w:basedOn w:val="DefaultParagraphFont"/>
    <w:uiPriority w:val="21"/>
    <w:qFormat/>
    <w:rsid w:val="00DC2924"/>
    <w:rPr>
      <w:i/>
      <w:iCs/>
      <w:color w:val="2E74B5" w:themeColor="accent1" w:themeShade="BF"/>
    </w:rPr>
  </w:style>
  <w:style w:type="paragraph" w:styleId="IntenseQuote">
    <w:name w:val="Intense Quote"/>
    <w:basedOn w:val="Normal"/>
    <w:next w:val="Normal"/>
    <w:link w:val="IntenseQuoteChar"/>
    <w:uiPriority w:val="30"/>
    <w:qFormat/>
    <w:rsid w:val="00DC292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C2924"/>
    <w:rPr>
      <w:i/>
      <w:iCs/>
      <w:color w:val="2E74B5" w:themeColor="accent1" w:themeShade="BF"/>
    </w:rPr>
  </w:style>
  <w:style w:type="character" w:styleId="IntenseReference">
    <w:name w:val="Intense Reference"/>
    <w:basedOn w:val="DefaultParagraphFont"/>
    <w:uiPriority w:val="32"/>
    <w:qFormat/>
    <w:rsid w:val="00DC292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817</Words>
  <Characters>4254</Characters>
  <Application>Microsoft Office Word</Application>
  <DocSecurity>0</DocSecurity>
  <Lines>81</Lines>
  <Paragraphs>44</Paragraphs>
  <ScaleCrop>false</ScaleCrop>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2026-08-13T01:32:00Z</dcterms:created>
  <dcterms:modified xsi:type="dcterms:W3CDTF">2026-08-13T01:32:00Z</dcterms:modified>
</cp:coreProperties>
</file>