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A3D17" w14:textId="77777777" w:rsidR="00F8286A" w:rsidRPr="00F8286A" w:rsidRDefault="00F8286A">
      <w:pPr>
        <w:rPr>
          <w:b/>
        </w:rPr>
      </w:pPr>
      <w:r w:rsidRPr="00F8286A">
        <w:rPr>
          <w:b/>
        </w:rPr>
        <w:t>FAITH - ( pistis , Strong's G4102 )</w:t>
      </w:r>
    </w:p>
    <w:p w14:paraId="46494B25" w14:textId="77777777" w:rsidR="00F8286A" w:rsidRDefault="00F8286A">
      <w:r w:rsidRPr="00F8286A">
        <w:rPr>
          <w:b/>
        </w:rPr>
        <w:t>Summary:</w:t>
      </w:r>
    </w:p>
    <w:p w14:paraId="0FF6AC41" w14:textId="77777777" w:rsidR="00F8286A" w:rsidRDefault="00F8286A">
      <w:r>
        <w:t>In Ephesians 6:16, "faith" (pistis) refers to a believer's active, resolute trust and confidence in God, His character, and His promises. Derived from a root meaning "to persuade" or "be convinced," pistis is not a blind leap in the dark but a firm reliance on the proven reality of who God is. In the context of spiritual warfare, faith serves as the believer's primary defense. Paired with the Roman door-like shield, this active trust provides comprehensive coverage that absorbs and extinguishes the deceptive, terrifying, and destructive flaming arrows of the enemy.</w:t>
      </w:r>
    </w:p>
    <w:p w14:paraId="439A5B04" w14:textId="77777777" w:rsidR="00F8286A" w:rsidRDefault="00F8286A"/>
    <w:p w14:paraId="5AE93A60" w14:textId="77777777" w:rsidR="00F8286A" w:rsidRDefault="00F8286A">
      <w:r w:rsidRPr="00F8286A">
        <w:rPr>
          <w:b/>
        </w:rPr>
        <w:t>Full Study:</w:t>
      </w:r>
    </w:p>
    <w:p w14:paraId="58B713B1" w14:textId="77777777" w:rsidR="00F8286A" w:rsidRDefault="00F8286A"/>
    <w:p w14:paraId="4E8A6011" w14:textId="77777777" w:rsidR="00F8286A" w:rsidRPr="00F8286A" w:rsidRDefault="00F8286A">
      <w:pPr>
        <w:rPr>
          <w:b/>
        </w:rPr>
      </w:pPr>
      <w:r w:rsidRPr="00F8286A">
        <w:rPr>
          <w:b/>
        </w:rPr>
        <w:t>1. Word Picture / Background</w:t>
      </w:r>
    </w:p>
    <w:p w14:paraId="70B6472E" w14:textId="77777777" w:rsidR="00F8286A" w:rsidRDefault="00F8286A">
      <w:r>
        <w:t>• The word pistis is derived from the verb peithō, which means to persuade, to win over, or to be convinced. Therefore, faith is the state of being completely persuaded of a truth.</w:t>
      </w:r>
    </w:p>
    <w:p w14:paraId="31B4ED62" w14:textId="77777777" w:rsidR="00F8286A" w:rsidRDefault="00F8286A">
      <w:r>
        <w:t>• In classical and secular Greek, pistis was often used in commercial and legal contexts to denote a guarantee, a pledge of good faith, a treaty, or the reliability of a person's word.</w:t>
      </w:r>
    </w:p>
    <w:p w14:paraId="4A510B98" w14:textId="77777777" w:rsidR="00F8286A" w:rsidRDefault="00F8286A">
      <w:r>
        <w:t>• In Ephesians 6:16, Paul attaches pistis to the imagery of the Roman scutum (the Greek thyreos, a large, rectangular wooden shield covered in leather). This shield was large enough to protect the entire body. By combining these concepts, faith is pictured not as a fragile internal sentiment, but as a massive, heavy, and impenetrable barrier between the believer and the enemy.</w:t>
      </w:r>
    </w:p>
    <w:p w14:paraId="25146C35" w14:textId="77777777" w:rsidR="00F8286A" w:rsidRDefault="00F8286A"/>
    <w:p w14:paraId="4BFAFB99" w14:textId="77777777" w:rsidR="00F8286A" w:rsidRPr="00F8286A" w:rsidRDefault="00F8286A">
      <w:pPr>
        <w:rPr>
          <w:b/>
        </w:rPr>
      </w:pPr>
      <w:r w:rsidRPr="00F8286A">
        <w:rPr>
          <w:b/>
        </w:rPr>
        <w:t>2. Meaning / Lexical Definition</w:t>
      </w:r>
    </w:p>
    <w:p w14:paraId="46145F94" w14:textId="77777777" w:rsidR="00F8286A" w:rsidRDefault="00F8286A">
      <w:r>
        <w:t>• Pistis carries a core meaning of firm persuasion, conviction, belief in the truth, and reliance.</w:t>
      </w:r>
    </w:p>
    <w:p w14:paraId="1D76120C" w14:textId="77777777" w:rsidR="00F8286A" w:rsidRDefault="00F8286A">
      <w:r>
        <w:t>• The semantic range of the word in the New Testament generally falls into three categories:</w:t>
      </w:r>
    </w:p>
    <w:p w14:paraId="55CCB46D" w14:textId="77777777" w:rsidR="00F8286A" w:rsidRDefault="00F8286A">
      <w:r>
        <w:t>• Objective: The body of Christian doctrine (e.g., "contend earnestly for the faith," Jude 3).</w:t>
      </w:r>
    </w:p>
    <w:p w14:paraId="2272A2BF" w14:textId="77777777" w:rsidR="00F8286A" w:rsidRDefault="00F8286A">
      <w:r>
        <w:t>• Relational/Ethical: Fidelity, faithfulness, or reliability (e.g., the "faithfulness" of God, Rom 3:3; or of a servant, Titus 2:10).</w:t>
      </w:r>
    </w:p>
    <w:p w14:paraId="2B1C9C3D" w14:textId="77777777" w:rsidR="00F8286A" w:rsidRDefault="00F8286A">
      <w:r>
        <w:t>• Subjective/Active: Personal trust, reliance, and confidence in God and His Word (as used here in Eph 6:16).</w:t>
      </w:r>
    </w:p>
    <w:p w14:paraId="2C764949" w14:textId="77777777" w:rsidR="00F8286A" w:rsidRDefault="00F8286A">
      <w:r>
        <w:t>• In this passage, pistis is the active exercise of the believer's trust. It is the practical, moment-by-moment reliance on God's truth in the face of opposition.</w:t>
      </w:r>
    </w:p>
    <w:p w14:paraId="2B4EF2D3" w14:textId="77777777" w:rsidR="00F8286A" w:rsidRDefault="00F8286A"/>
    <w:p w14:paraId="68D7AECF" w14:textId="77777777" w:rsidR="00F8286A" w:rsidRPr="00F8286A" w:rsidRDefault="00F8286A">
      <w:pPr>
        <w:rPr>
          <w:b/>
        </w:rPr>
      </w:pPr>
      <w:r w:rsidRPr="00F8286A">
        <w:rPr>
          <w:b/>
        </w:rPr>
        <w:t>3. Usage and Word Pictures</w:t>
      </w:r>
    </w:p>
    <w:p w14:paraId="32925C5E" w14:textId="77777777" w:rsidR="00F8286A" w:rsidRDefault="00F8286A">
      <w:r>
        <w:t>• Faith is inherently relational and directional; it must have an object. The power of pistis does not lie in the amount or intensity of the faith itself, but in the complete reliability of the object it rests upon—God.</w:t>
      </w:r>
    </w:p>
    <w:p w14:paraId="0FCEDD96" w14:textId="77777777" w:rsidR="00F8286A" w:rsidRDefault="00F8286A">
      <w:r>
        <w:t>• A common word picture for faith in the New Testament is a foundation or an anchor. Here, it is defensive armor. Just as a soldier trusts his shield to take the impact of a blow meant for his body, a believer trusts God's promises to take the impact of Satan's lies.</w:t>
      </w:r>
    </w:p>
    <w:p w14:paraId="33DD298B" w14:textId="77777777" w:rsidR="00F8286A" w:rsidRDefault="00F8286A"/>
    <w:p w14:paraId="0D9E15B6" w14:textId="77777777" w:rsidR="00F8286A" w:rsidRPr="00F8286A" w:rsidRDefault="00F8286A">
      <w:pPr>
        <w:rPr>
          <w:b/>
        </w:rPr>
      </w:pPr>
      <w:r w:rsidRPr="00F8286A">
        <w:rPr>
          <w:b/>
        </w:rPr>
        <w:t>4. Theological Implications</w:t>
      </w:r>
    </w:p>
    <w:p w14:paraId="78475602" w14:textId="77777777" w:rsidR="00F8286A" w:rsidRDefault="00F8286A">
      <w:r>
        <w:t>• Faith is the instrumental cause of salvation (Ephesians 2:8) and the sustaining power of the Christian life (Romans 1:17).</w:t>
      </w:r>
    </w:p>
    <w:p w14:paraId="6465A3A9" w14:textId="77777777" w:rsidR="00F8286A" w:rsidRDefault="00F8286A">
      <w:r>
        <w:t>• In the theology of spiritual warfare, faith is the direct countermeasure to Satan's primary tactic: doubt. Since the Garden of Eden, the enemy's main weapon has been to question the goodness, truth, and severity of God ("Has God indeed said...?", Gen 3:1). Pistis answers these accusations not with human reasoning, but by resting securely on the objective truth of God's Word.</w:t>
      </w:r>
    </w:p>
    <w:p w14:paraId="2D784E50" w14:textId="77777777" w:rsidR="00F8286A" w:rsidRDefault="00F8286A">
      <w:r>
        <w:t>• True biblical faith is never divorced from obedience. To be fully persuaded by God (pistis) naturally results in acting upon His instructions.</w:t>
      </w:r>
    </w:p>
    <w:p w14:paraId="581BC193" w14:textId="77777777" w:rsidR="00F8286A" w:rsidRDefault="00F8286A"/>
    <w:p w14:paraId="4FDF51A4" w14:textId="77777777" w:rsidR="00F8286A" w:rsidRPr="00F8286A" w:rsidRDefault="00F8286A">
      <w:pPr>
        <w:rPr>
          <w:b/>
        </w:rPr>
      </w:pPr>
      <w:r w:rsidRPr="00F8286A">
        <w:rPr>
          <w:b/>
        </w:rPr>
        <w:t>5. Contextual Nuance in the Passage</w:t>
      </w:r>
    </w:p>
    <w:p w14:paraId="5907808C" w14:textId="77777777" w:rsidR="00F8286A" w:rsidRDefault="00F8286A">
      <w:r>
        <w:t>• Paul instructs believers to take up the shield of faith "above all" (or "in all circumstances"). This indicates that active trust in God is not a specialized tactic but the necessary overarching defense for every battle.</w:t>
      </w:r>
    </w:p>
    <w:p w14:paraId="5971A0A6" w14:textId="77777777" w:rsidR="00F8286A" w:rsidRDefault="00F8286A">
      <w:r>
        <w:t>• The "fiery darts" of the wicked one represent sudden, terrifying attacks: sudden temptations, blasphemous thoughts, panic, despair, false guilt, and doubt. In ancient warfare, arrows were dipped in pitch and set ablaze to cause panic and burn down defenses.</w:t>
      </w:r>
    </w:p>
    <w:p w14:paraId="0381ED35" w14:textId="77777777" w:rsidR="00F8286A" w:rsidRDefault="00F8286A">
      <w:r>
        <w:t>• The shield of pistis does not merely block these darts; it "quenches" them. Resting in the promises of God literally suffocates the fire of Satan's lies, preventing them from igniting a destructive fire in the believer's mind or heart.</w:t>
      </w:r>
    </w:p>
    <w:p w14:paraId="00A0B042" w14:textId="77777777" w:rsidR="00F8286A" w:rsidRDefault="00F8286A"/>
    <w:p w14:paraId="3CC31FB8" w14:textId="77777777" w:rsidR="00F8286A" w:rsidRPr="00F8286A" w:rsidRDefault="00F8286A">
      <w:pPr>
        <w:rPr>
          <w:b/>
        </w:rPr>
      </w:pPr>
      <w:r w:rsidRPr="00F8286A">
        <w:rPr>
          <w:b/>
        </w:rPr>
        <w:t>6. Key Uses in Other Verses (NKJV)</w:t>
      </w:r>
    </w:p>
    <w:p w14:paraId="5D2F8B8E" w14:textId="77777777" w:rsidR="00F8286A" w:rsidRDefault="00F8286A">
      <w:r>
        <w:t>• Ephesians 2:8 – "For by grace you have been saved through faith, and that not of yourselves; it is the gift of God."</w:t>
      </w:r>
    </w:p>
    <w:p w14:paraId="49123C88" w14:textId="77777777" w:rsidR="00F8286A" w:rsidRDefault="00F8286A">
      <w:r>
        <w:t>• Hebrews 11:1 – "Now faith is the substance of things hoped for, the evidence of things not seen."</w:t>
      </w:r>
    </w:p>
    <w:p w14:paraId="7F87A20C" w14:textId="77777777" w:rsidR="00F8286A" w:rsidRDefault="00F8286A">
      <w:r>
        <w:t>• Romans 10:17 – "So then faith comes by hearing, and hearing by the word of God."</w:t>
      </w:r>
    </w:p>
    <w:p w14:paraId="40987A07" w14:textId="77777777" w:rsidR="00F8286A" w:rsidRDefault="00F8286A">
      <w:r>
        <w:t>• 1 John 5:4 – "And this is the victory that has overcome the world—our faith."</w:t>
      </w:r>
    </w:p>
    <w:p w14:paraId="4E1604C8" w14:textId="77777777" w:rsidR="00F8286A" w:rsidRDefault="00F8286A">
      <w:r>
        <w:t>• 2 Corinthians 5:7 – "For we walk by faith, not by sight."</w:t>
      </w:r>
    </w:p>
    <w:p w14:paraId="643F0377" w14:textId="77777777" w:rsidR="00F8286A" w:rsidRDefault="00F8286A"/>
    <w:p w14:paraId="74395C11" w14:textId="77777777" w:rsidR="00F8286A" w:rsidRPr="00F8286A" w:rsidRDefault="00F8286A">
      <w:pPr>
        <w:rPr>
          <w:b/>
        </w:rPr>
      </w:pPr>
      <w:r w:rsidRPr="00F8286A">
        <w:rPr>
          <w:b/>
        </w:rPr>
        <w:t>7. Other Relevant Insights</w:t>
      </w:r>
    </w:p>
    <w:p w14:paraId="5958D616" w14:textId="77777777" w:rsidR="00F8286A" w:rsidRDefault="00F8286A">
      <w:r>
        <w:t>• Roman soldiers would often soak their leather-bound shields in water before a battle. When a flaming arrow hit the wet leather, the fire was immediately extinguished. Pastorally, this illustrates that our faith (pistis) must be continually soaked in the "water of the word" (Eph 5:26; Rom 10:17) to remain pliable, strong, and capable of quenching the enemy's fiery darts. A dry, neglected faith is vulnerable to catching fire.</w:t>
      </w:r>
    </w:p>
    <w:p w14:paraId="3D20AA39" w14:textId="77777777" w:rsidR="00F8286A" w:rsidRDefault="00F8286A"/>
    <w:p w14:paraId="0FE3E62C" w14:textId="77777777" w:rsidR="00F8286A" w:rsidRPr="00F8286A" w:rsidRDefault="00F8286A">
      <w:pPr>
        <w:rPr>
          <w:b/>
        </w:rPr>
      </w:pPr>
      <w:r w:rsidRPr="00F8286A">
        <w:rPr>
          <w:b/>
        </w:rPr>
        <w:t>8. References</w:t>
      </w:r>
    </w:p>
    <w:p w14:paraId="1B4963CA" w14:textId="77777777" w:rsidR="00F8286A" w:rsidRDefault="00F8286A">
      <w:r>
        <w:t>• Bauer, W., Danker, F. W., Arndt, W. F., &amp; Gingrich, F. W. (BDAG). A Greek-English Lexicon of the New Testament and Other Early Christian Literature.</w:t>
      </w:r>
    </w:p>
    <w:p w14:paraId="522FFE04" w14:textId="77777777" w:rsidR="00F8286A" w:rsidRDefault="00F8286A">
      <w:r>
        <w:t>• Kittel, G., Friedrich, G., &amp; Bromiley, G. W. (TDNT). Theological Dictionary of the New Testament.</w:t>
      </w:r>
    </w:p>
    <w:p w14:paraId="6AC5643F" w14:textId="77777777" w:rsidR="00F8286A" w:rsidRDefault="00F8286A">
      <w:r>
        <w:t>• Silva, M. (NIDNTTE). New International Dictionary of New Testament Theology and Exegesis.</w:t>
      </w:r>
    </w:p>
    <w:p w14:paraId="7031F31A" w14:textId="77777777" w:rsidR="00F8286A" w:rsidRDefault="00F8286A">
      <w:r>
        <w:t>• Vine, W. E. Vine's Complete Expository Dictionary of Old and New Testament Words.</w:t>
      </w:r>
    </w:p>
    <w:p w14:paraId="35AC79C8" w14:textId="4748302B" w:rsidR="004C5552" w:rsidRDefault="00F8286A">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86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8286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2FF12"/>
  <w15:chartTrackingRefBased/>
  <w15:docId w15:val="{B411153B-5DE1-4F0B-8985-E8BBE0518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828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8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8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8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828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8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8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86A"/>
    <w:rPr>
      <w:rFonts w:eastAsiaTheme="majorEastAsia" w:cstheme="majorBidi"/>
      <w:color w:val="272727" w:themeColor="text1" w:themeTint="D8"/>
    </w:rPr>
  </w:style>
  <w:style w:type="paragraph" w:styleId="Title">
    <w:name w:val="Title"/>
    <w:basedOn w:val="Normal"/>
    <w:next w:val="Normal"/>
    <w:link w:val="TitleChar"/>
    <w:uiPriority w:val="10"/>
    <w:qFormat/>
    <w:rsid w:val="00F82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8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8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8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86A"/>
    <w:pPr>
      <w:spacing w:before="160"/>
      <w:jc w:val="center"/>
    </w:pPr>
    <w:rPr>
      <w:i/>
      <w:iCs/>
      <w:color w:val="404040" w:themeColor="text1" w:themeTint="BF"/>
    </w:rPr>
  </w:style>
  <w:style w:type="character" w:customStyle="1" w:styleId="QuoteChar">
    <w:name w:val="Quote Char"/>
    <w:basedOn w:val="DefaultParagraphFont"/>
    <w:link w:val="Quote"/>
    <w:uiPriority w:val="29"/>
    <w:rsid w:val="00F8286A"/>
    <w:rPr>
      <w:i/>
      <w:iCs/>
      <w:color w:val="404040" w:themeColor="text1" w:themeTint="BF"/>
    </w:rPr>
  </w:style>
  <w:style w:type="paragraph" w:styleId="ListParagraph">
    <w:name w:val="List Paragraph"/>
    <w:basedOn w:val="Normal"/>
    <w:uiPriority w:val="34"/>
    <w:qFormat/>
    <w:rsid w:val="00F8286A"/>
    <w:pPr>
      <w:ind w:left="720"/>
      <w:contextualSpacing/>
    </w:pPr>
  </w:style>
  <w:style w:type="character" w:styleId="IntenseEmphasis">
    <w:name w:val="Intense Emphasis"/>
    <w:basedOn w:val="DefaultParagraphFont"/>
    <w:uiPriority w:val="21"/>
    <w:qFormat/>
    <w:rsid w:val="00F8286A"/>
    <w:rPr>
      <w:i/>
      <w:iCs/>
      <w:color w:val="2E74B5" w:themeColor="accent1" w:themeShade="BF"/>
    </w:rPr>
  </w:style>
  <w:style w:type="paragraph" w:styleId="IntenseQuote">
    <w:name w:val="Intense Quote"/>
    <w:basedOn w:val="Normal"/>
    <w:next w:val="Normal"/>
    <w:link w:val="IntenseQuoteChar"/>
    <w:uiPriority w:val="30"/>
    <w:qFormat/>
    <w:rsid w:val="00F8286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8286A"/>
    <w:rPr>
      <w:i/>
      <w:iCs/>
      <w:color w:val="2E74B5" w:themeColor="accent1" w:themeShade="BF"/>
    </w:rPr>
  </w:style>
  <w:style w:type="character" w:styleId="IntenseReference">
    <w:name w:val="Intense Reference"/>
    <w:basedOn w:val="DefaultParagraphFont"/>
    <w:uiPriority w:val="32"/>
    <w:qFormat/>
    <w:rsid w:val="00F8286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892</Words>
  <Characters>4639</Characters>
  <Application>Microsoft Office Word</Application>
  <DocSecurity>0</DocSecurity>
  <Lines>89</Lines>
  <Paragraphs>48</Paragraphs>
  <ScaleCrop>false</ScaleCrop>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2026-08-13T01:33:00Z</dcterms:created>
  <dcterms:modified xsi:type="dcterms:W3CDTF">2026-08-13T01:33:00Z</dcterms:modified>
</cp:coreProperties>
</file>