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5ED7" w14:textId="77777777" w:rsidR="00056FA9" w:rsidRPr="00056FA9" w:rsidRDefault="00056FA9">
      <w:pPr>
        <w:rPr>
          <w:b/>
        </w:rPr>
      </w:pPr>
      <w:r w:rsidRPr="00056FA9">
        <w:rPr>
          <w:b/>
        </w:rPr>
        <w:t>SPIRIT - ( pneuma , Strong's G4151 )</w:t>
      </w:r>
    </w:p>
    <w:p w14:paraId="491ACB27" w14:textId="77777777" w:rsidR="00056FA9" w:rsidRDefault="00056FA9">
      <w:r w:rsidRPr="00056FA9">
        <w:rPr>
          <w:b/>
        </w:rPr>
        <w:t>Summary:</w:t>
      </w:r>
    </w:p>
    <w:p w14:paraId="438B721D" w14:textId="77777777" w:rsidR="00056FA9" w:rsidRDefault="00056FA9">
      <w:r>
        <w:t>The Greek word pneuma fundamentally refers to wind, breath, or an invisible animating force. In the New Testament, it is most prominently used to identify the Holy Spirit, the third person of the Trinity. In Ephesians 6:17, "the sword of the Spirit" refers specifically to the Holy Spirit as the divine source, provider, and active agent of the believer's primary offensive weapon in spiritual warfare. The believer does not forge this weapon; rather, the Holy Spirit supplies the Word of God and empowers its use in the heat of battle.</w:t>
      </w:r>
    </w:p>
    <w:p w14:paraId="08C5D108" w14:textId="77777777" w:rsidR="00056FA9" w:rsidRDefault="00056FA9"/>
    <w:p w14:paraId="5D79E1CE" w14:textId="77777777" w:rsidR="00056FA9" w:rsidRDefault="00056FA9">
      <w:r w:rsidRPr="00056FA9">
        <w:rPr>
          <w:b/>
        </w:rPr>
        <w:t>Full Study:</w:t>
      </w:r>
    </w:p>
    <w:p w14:paraId="39B396A7" w14:textId="77777777" w:rsidR="00056FA9" w:rsidRDefault="00056FA9"/>
    <w:p w14:paraId="6520B00D" w14:textId="77777777" w:rsidR="00056FA9" w:rsidRPr="00056FA9" w:rsidRDefault="00056FA9">
      <w:pPr>
        <w:rPr>
          <w:b/>
        </w:rPr>
      </w:pPr>
      <w:r w:rsidRPr="00056FA9">
        <w:rPr>
          <w:b/>
        </w:rPr>
        <w:t>1. Word Picture / Background</w:t>
      </w:r>
    </w:p>
    <w:p w14:paraId="7DFC8899" w14:textId="77777777" w:rsidR="00056FA9" w:rsidRDefault="00056FA9">
      <w:r>
        <w:t>• The word pneuma is derived from the verb pneō, meaning "to breathe" or "to blow."</w:t>
      </w:r>
    </w:p>
    <w:p w14:paraId="0F4A4637" w14:textId="77777777" w:rsidR="00056FA9" w:rsidRDefault="00056FA9">
      <w:r>
        <w:t>• In the ancient world, breath was the ultimate evidence of life. When a person possessed breath, they possessed life and animating energy.</w:t>
      </w:r>
    </w:p>
    <w:p w14:paraId="338F13FB" w14:textId="77777777" w:rsidR="00056FA9" w:rsidRDefault="00056FA9">
      <w:r>
        <w:t>• Because breath and wind are invisible yet produce profound, visible effects, pneuma became the perfect linguistic vehicle to describe the unseen but deeply powerful reality of the spiritual realm.</w:t>
      </w:r>
    </w:p>
    <w:p w14:paraId="434A3F46" w14:textId="77777777" w:rsidR="00056FA9" w:rsidRDefault="00056FA9">
      <w:r>
        <w:t>• Pneuma is the direct Greek equivalent of the Hebrew Old Testament word ruach, which similarly carries the overlapping meanings of wind, breath, and spirit.</w:t>
      </w:r>
    </w:p>
    <w:p w14:paraId="11444F7D" w14:textId="77777777" w:rsidR="00056FA9" w:rsidRDefault="00056FA9"/>
    <w:p w14:paraId="11948897" w14:textId="77777777" w:rsidR="00056FA9" w:rsidRPr="00056FA9" w:rsidRDefault="00056FA9">
      <w:pPr>
        <w:rPr>
          <w:b/>
        </w:rPr>
      </w:pPr>
      <w:r w:rsidRPr="00056FA9">
        <w:rPr>
          <w:b/>
        </w:rPr>
        <w:t>2. Meaning / Lexical Definition</w:t>
      </w:r>
    </w:p>
    <w:p w14:paraId="5D71166C" w14:textId="77777777" w:rsidR="00056FA9" w:rsidRDefault="00056FA9">
      <w:r>
        <w:t>• Basic meaning: Wind, breath, immaterial spirit, life-giving force.</w:t>
      </w:r>
    </w:p>
    <w:p w14:paraId="0892BA3C" w14:textId="77777777" w:rsidR="00056FA9" w:rsidRDefault="00056FA9">
      <w:r>
        <w:t>• Semantic range in the New Testament:</w:t>
      </w:r>
    </w:p>
    <w:p w14:paraId="7DEFEFAB" w14:textId="77777777" w:rsidR="00056FA9" w:rsidRDefault="00056FA9">
      <w:r>
        <w:t>• Physical wind or breath (the literal movement of air, though rare in the NT).</w:t>
      </w:r>
    </w:p>
    <w:p w14:paraId="095B0D0B" w14:textId="77777777" w:rsidR="00056FA9" w:rsidRDefault="00056FA9">
      <w:r>
        <w:t>• The human spirit (the immaterial, animating, and self-conscious part of mankind).</w:t>
      </w:r>
    </w:p>
    <w:p w14:paraId="2B5AA8BF" w14:textId="77777777" w:rsidR="00056FA9" w:rsidRDefault="00056FA9">
      <w:r>
        <w:t>• Spiritual beings (angels, or evil spirits/demons).</w:t>
      </w:r>
    </w:p>
    <w:p w14:paraId="6FD9D0AE" w14:textId="77777777" w:rsidR="00056FA9" w:rsidRDefault="00056FA9">
      <w:r>
        <w:t>• The Holy Spirit (the Spirit of God, the Spirit of Christ).</w:t>
      </w:r>
    </w:p>
    <w:p w14:paraId="160E0753" w14:textId="77777777" w:rsidR="00056FA9" w:rsidRDefault="00056FA9">
      <w:r>
        <w:t>• In Ephesians 6:17, the word is used with the definite article (tou pneumatos), specifically designating the Holy Spirit.</w:t>
      </w:r>
    </w:p>
    <w:p w14:paraId="13C6C6BE" w14:textId="77777777" w:rsidR="00056FA9" w:rsidRDefault="00056FA9"/>
    <w:p w14:paraId="15BFDEFA" w14:textId="77777777" w:rsidR="00056FA9" w:rsidRPr="00056FA9" w:rsidRDefault="00056FA9">
      <w:pPr>
        <w:rPr>
          <w:b/>
        </w:rPr>
      </w:pPr>
      <w:r w:rsidRPr="00056FA9">
        <w:rPr>
          <w:b/>
        </w:rPr>
        <w:t>3. Usage and Word Pictures</w:t>
      </w:r>
    </w:p>
    <w:p w14:paraId="7A1327BD" w14:textId="77777777" w:rsidR="00056FA9" w:rsidRDefault="00056FA9">
      <w:r>
        <w:t>• In biblical thought, breath and speech are intrinsically linked. You cannot speak without exhaling breath. Therefore, the "breath" (Spirit) of God is the carrier of the "word" of God.</w:t>
      </w:r>
    </w:p>
    <w:p w14:paraId="025B4ABA" w14:textId="77777777" w:rsidR="00056FA9" w:rsidRDefault="00056FA9">
      <w:r>
        <w:t>• Scripture is described as "God-breathed" (2 Timothy 3:16, theopneustos), an image directly tied to the pneuma of God producing the written Word.</w:t>
      </w:r>
    </w:p>
    <w:p w14:paraId="300A14E2" w14:textId="77777777" w:rsidR="00056FA9" w:rsidRDefault="00056FA9">
      <w:r>
        <w:t>• Jesus famously utilized the dual meaning of pneuma in His conversation with Nicodemus: "The wind [pneuma] blows where it wishes... so is everyone who is born of the Spirit [pneuma]" (John 3:8). The Spirit operates like the wind—invisible in essence but undeniably visible in His transformative effects.</w:t>
      </w:r>
    </w:p>
    <w:p w14:paraId="7CBC7858" w14:textId="77777777" w:rsidR="00056FA9" w:rsidRDefault="00056FA9"/>
    <w:p w14:paraId="717D266C" w14:textId="77777777" w:rsidR="00056FA9" w:rsidRPr="00056FA9" w:rsidRDefault="00056FA9">
      <w:pPr>
        <w:rPr>
          <w:b/>
        </w:rPr>
      </w:pPr>
      <w:r w:rsidRPr="00056FA9">
        <w:rPr>
          <w:b/>
        </w:rPr>
        <w:t>4. Theological Implications</w:t>
      </w:r>
    </w:p>
    <w:p w14:paraId="56FDE386" w14:textId="77777777" w:rsidR="00056FA9" w:rsidRDefault="00056FA9">
      <w:r>
        <w:t>• The use of pneuma in this passage highlights the active, personal agency of the Holy Spirit. He is not merely a passive force; He equips the church for spiritual combat.</w:t>
      </w:r>
    </w:p>
    <w:p w14:paraId="18458837" w14:textId="77777777" w:rsidR="00056FA9" w:rsidRDefault="00056FA9">
      <w:r>
        <w:t>• The passage establishes an unbreakable theological link between the Holy Spirit and the Holy Scriptures. The Word of God is never meant to be separated from the Spirit of God. Without the Spirit, the Bible is treated as a mere book of ancient wisdom; with the Spirit, it becomes a living, piercing sword.</w:t>
      </w:r>
    </w:p>
    <w:p w14:paraId="390A181D" w14:textId="77777777" w:rsidR="00056FA9" w:rsidRDefault="00056FA9">
      <w:r>
        <w:t>• The Spirit is both the author of the Word (inspiration) and the one who makes the Word understandable and effective in the believer's life (illumination and empowerment).</w:t>
      </w:r>
    </w:p>
    <w:p w14:paraId="22069B13" w14:textId="77777777" w:rsidR="00056FA9" w:rsidRDefault="00056FA9"/>
    <w:p w14:paraId="7F74D860" w14:textId="77777777" w:rsidR="00056FA9" w:rsidRPr="00056FA9" w:rsidRDefault="00056FA9">
      <w:pPr>
        <w:rPr>
          <w:b/>
        </w:rPr>
      </w:pPr>
      <w:r w:rsidRPr="00056FA9">
        <w:rPr>
          <w:b/>
        </w:rPr>
        <w:t>5. Contextual Nuance in the Passage</w:t>
      </w:r>
    </w:p>
    <w:p w14:paraId="020A2A1B" w14:textId="77777777" w:rsidR="00056FA9" w:rsidRDefault="00056FA9">
      <w:r>
        <w:t>• In Ephesians 6:17, believers are commanded to take "the sword of the Spirit, which is the word of God."</w:t>
      </w:r>
    </w:p>
    <w:p w14:paraId="2F23FE74" w14:textId="77777777" w:rsidR="00056FA9" w:rsidRDefault="00056FA9">
      <w:r>
        <w:t>• Grammatically, "of the Spirit" acts as a genitive of origin or source. It means "the sword supplied by the Spirit" or "the sword given by the Spirit."</w:t>
      </w:r>
    </w:p>
    <w:p w14:paraId="2C509073" w14:textId="77777777" w:rsidR="00056FA9" w:rsidRDefault="00056FA9">
      <w:r>
        <w:t>• The armor of God consists entirely of defensive garments until this point. The "sword" (machaira, a short, double-edged sword designed for close-quarters combat) is the singular offensive weapon.</w:t>
      </w:r>
    </w:p>
    <w:p w14:paraId="604F3F74" w14:textId="77777777" w:rsidR="00056FA9" w:rsidRDefault="00056FA9">
      <w:r>
        <w:t>• Paul explicitly defines this sword as "the word of God." Interestingly, the Greek word used here for "word" is not logos (the broad, total message of God) but rhēma (a specific, spoken utterance). The Holy Spirit brings specific, sharply relevant passages of Scripture to the believer's mind to strike decisive blows against the enemy's lies in the exact moment of temptation.</w:t>
      </w:r>
    </w:p>
    <w:p w14:paraId="1474604C" w14:textId="77777777" w:rsidR="00056FA9" w:rsidRDefault="00056FA9"/>
    <w:p w14:paraId="1FF2BEBF" w14:textId="77777777" w:rsidR="00056FA9" w:rsidRPr="00056FA9" w:rsidRDefault="00056FA9">
      <w:pPr>
        <w:rPr>
          <w:b/>
        </w:rPr>
      </w:pPr>
      <w:r w:rsidRPr="00056FA9">
        <w:rPr>
          <w:b/>
        </w:rPr>
        <w:t>6. Key Uses in Other Verses (NKJV)</w:t>
      </w:r>
    </w:p>
    <w:p w14:paraId="5CBE5751" w14:textId="77777777" w:rsidR="00056FA9" w:rsidRDefault="00056FA9">
      <w:r>
        <w:t>• John 3:8 - "The wind blows where it wishes, and you hear the sound of it, but cannot tell where it comes from and where it goes. So is everyone who is born of the Spirit."</w:t>
      </w:r>
    </w:p>
    <w:p w14:paraId="68B9C222" w14:textId="77777777" w:rsidR="00056FA9" w:rsidRDefault="00056FA9">
      <w:r>
        <w:t>• John 4:24 - "God is Spirit, and those who worship Him must worship in spirit and truth."</w:t>
      </w:r>
    </w:p>
    <w:p w14:paraId="30898013" w14:textId="77777777" w:rsidR="00056FA9" w:rsidRDefault="00056FA9">
      <w:r>
        <w:t>• Romans 8:16 - "The Spirit Himself bears witness with our spirit that we are children of God."</w:t>
      </w:r>
    </w:p>
    <w:p w14:paraId="62F81D9E" w14:textId="77777777" w:rsidR="00056FA9" w:rsidRDefault="00056FA9">
      <w:r>
        <w:t>• 2 Peter 1:21 - "For prophecy never came by the will of man, but holy men of God spoke as they were moved by the Holy Spirit."</w:t>
      </w:r>
    </w:p>
    <w:p w14:paraId="6AEA0B51" w14:textId="77777777" w:rsidR="00056FA9" w:rsidRDefault="00056FA9"/>
    <w:p w14:paraId="1F296E83" w14:textId="77777777" w:rsidR="00056FA9" w:rsidRPr="00056FA9" w:rsidRDefault="00056FA9">
      <w:pPr>
        <w:rPr>
          <w:b/>
        </w:rPr>
      </w:pPr>
      <w:r w:rsidRPr="00056FA9">
        <w:rPr>
          <w:b/>
        </w:rPr>
        <w:t>7. Other Relevant Insights</w:t>
      </w:r>
    </w:p>
    <w:p w14:paraId="117C7D63" w14:textId="77777777" w:rsidR="00056FA9" w:rsidRDefault="00056FA9">
      <w:r>
        <w:t>• Jesus modeled the perfect use of the "sword of the Spirit" during His temptation in the wilderness (Matthew 4). When Satan attacked, Jesus did not respond with divine thunderbolts; He responded by quoting specific utterances (rhēma) from Deuteronomy. He wielded the Spirit's sword effectively because He was full of the Spirit and completely saturated in the Word.</w:t>
      </w:r>
    </w:p>
    <w:p w14:paraId="6CA67B09" w14:textId="77777777" w:rsidR="00056FA9" w:rsidRDefault="00056FA9">
      <w:r>
        <w:t>• For the believer, taking up the sword of the Spirit requires diligent study of the Scriptures. The Holy Spirit cannot draw a sword from an empty scabbard. Believers must hide the Word in their hearts so the Spirit can unsheathe it in times of spiritual attack.</w:t>
      </w:r>
    </w:p>
    <w:p w14:paraId="08E94B8F" w14:textId="77777777" w:rsidR="00056FA9" w:rsidRDefault="00056FA9"/>
    <w:p w14:paraId="37786CD5" w14:textId="77777777" w:rsidR="00056FA9" w:rsidRPr="00056FA9" w:rsidRDefault="00056FA9">
      <w:pPr>
        <w:rPr>
          <w:b/>
        </w:rPr>
      </w:pPr>
      <w:r w:rsidRPr="00056FA9">
        <w:rPr>
          <w:b/>
        </w:rPr>
        <w:t>8. References</w:t>
      </w:r>
    </w:p>
    <w:p w14:paraId="26A0ACE2" w14:textId="77777777" w:rsidR="00056FA9" w:rsidRDefault="00056FA9">
      <w:r>
        <w:t>• BDAG (Bauer, Danker, Arndt, and Gingrich) Greek-English Lexicon of the New Testament</w:t>
      </w:r>
    </w:p>
    <w:p w14:paraId="2E6E5924" w14:textId="77777777" w:rsidR="00056FA9" w:rsidRDefault="00056FA9">
      <w:r>
        <w:t>• TDNT (Theological Dictionary of the New Testament)</w:t>
      </w:r>
    </w:p>
    <w:p w14:paraId="578687D2" w14:textId="77777777" w:rsidR="00056FA9" w:rsidRDefault="00056FA9">
      <w:r>
        <w:t>• Vine's Expository Dictionary of Old and New Testament Words</w:t>
      </w:r>
    </w:p>
    <w:p w14:paraId="76847A62" w14:textId="5F157674" w:rsidR="004C5552" w:rsidRDefault="00056FA9">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A9"/>
    <w:rsid w:val="00017747"/>
    <w:rsid w:val="00023A4A"/>
    <w:rsid w:val="00056FA9"/>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F62F"/>
  <w15:chartTrackingRefBased/>
  <w15:docId w15:val="{6973F769-38EF-43F5-A87A-07FE316A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FA9"/>
    <w:rPr>
      <w:rFonts w:eastAsiaTheme="majorEastAsia" w:cstheme="majorBidi"/>
      <w:color w:val="272727" w:themeColor="text1" w:themeTint="D8"/>
    </w:rPr>
  </w:style>
  <w:style w:type="paragraph" w:styleId="Title">
    <w:name w:val="Title"/>
    <w:basedOn w:val="Normal"/>
    <w:next w:val="Normal"/>
    <w:link w:val="TitleChar"/>
    <w:uiPriority w:val="10"/>
    <w:qFormat/>
    <w:rsid w:val="0005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FA9"/>
    <w:pPr>
      <w:spacing w:before="160"/>
      <w:jc w:val="center"/>
    </w:pPr>
    <w:rPr>
      <w:i/>
      <w:iCs/>
      <w:color w:val="404040" w:themeColor="text1" w:themeTint="BF"/>
    </w:rPr>
  </w:style>
  <w:style w:type="character" w:customStyle="1" w:styleId="QuoteChar">
    <w:name w:val="Quote Char"/>
    <w:basedOn w:val="DefaultParagraphFont"/>
    <w:link w:val="Quote"/>
    <w:uiPriority w:val="29"/>
    <w:rsid w:val="00056FA9"/>
    <w:rPr>
      <w:i/>
      <w:iCs/>
      <w:color w:val="404040" w:themeColor="text1" w:themeTint="BF"/>
    </w:rPr>
  </w:style>
  <w:style w:type="paragraph" w:styleId="ListParagraph">
    <w:name w:val="List Paragraph"/>
    <w:basedOn w:val="Normal"/>
    <w:uiPriority w:val="34"/>
    <w:qFormat/>
    <w:rsid w:val="00056FA9"/>
    <w:pPr>
      <w:ind w:left="720"/>
      <w:contextualSpacing/>
    </w:pPr>
  </w:style>
  <w:style w:type="character" w:styleId="IntenseEmphasis">
    <w:name w:val="Intense Emphasis"/>
    <w:basedOn w:val="DefaultParagraphFont"/>
    <w:uiPriority w:val="21"/>
    <w:qFormat/>
    <w:rsid w:val="00056FA9"/>
    <w:rPr>
      <w:i/>
      <w:iCs/>
      <w:color w:val="2E74B5" w:themeColor="accent1" w:themeShade="BF"/>
    </w:rPr>
  </w:style>
  <w:style w:type="paragraph" w:styleId="IntenseQuote">
    <w:name w:val="Intense Quote"/>
    <w:basedOn w:val="Normal"/>
    <w:next w:val="Normal"/>
    <w:link w:val="IntenseQuoteChar"/>
    <w:uiPriority w:val="30"/>
    <w:qFormat/>
    <w:rsid w:val="00056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6FA9"/>
    <w:rPr>
      <w:i/>
      <w:iCs/>
      <w:color w:val="2E74B5" w:themeColor="accent1" w:themeShade="BF"/>
    </w:rPr>
  </w:style>
  <w:style w:type="character" w:styleId="IntenseReference">
    <w:name w:val="Intense Reference"/>
    <w:basedOn w:val="DefaultParagraphFont"/>
    <w:uiPriority w:val="32"/>
    <w:qFormat/>
    <w:rsid w:val="00056F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4545</Characters>
  <Application>Microsoft Office Word</Application>
  <DocSecurity>0</DocSecurity>
  <Lines>87</Lines>
  <Paragraphs>47</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