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BF83" w14:textId="77777777" w:rsidR="00FF78F0" w:rsidRPr="00FF78F0" w:rsidRDefault="00FF78F0">
      <w:pPr>
        <w:rPr>
          <w:b/>
        </w:rPr>
      </w:pPr>
      <w:r w:rsidRPr="00FF78F0">
        <w:rPr>
          <w:b/>
        </w:rPr>
        <w:t>PEACE - ( eirēnē , Strong's G1515 )</w:t>
      </w:r>
    </w:p>
    <w:p w14:paraId="3CBBF2C9" w14:textId="77777777" w:rsidR="00FF78F0" w:rsidRDefault="00FF78F0">
      <w:r w:rsidRPr="00FF78F0">
        <w:rPr>
          <w:b/>
        </w:rPr>
        <w:t>Summary:</w:t>
      </w:r>
    </w:p>
    <w:p w14:paraId="71220371" w14:textId="77777777" w:rsidR="00FF78F0" w:rsidRDefault="00FF78F0">
      <w:r>
        <w:t>In the New Testament, eirēnē represents far more than the mere absence of conflict; it signifies a state of wholeness, completeness, security, and well-being. Deeply rooted in the Hebrew concept of shalom, this divine peace denotes a restored relationship with God and a harmonious unity among believers. In Ephesians 6:23, Paul concludes his epistle by invoking this supernatural peace upon the congregation, assuring them of their secure standing in Christ even as they face spiritual warfare.</w:t>
      </w:r>
    </w:p>
    <w:p w14:paraId="13BD78F7" w14:textId="77777777" w:rsidR="00FF78F0" w:rsidRDefault="00FF78F0"/>
    <w:p w14:paraId="49A333A7" w14:textId="77777777" w:rsidR="00FF78F0" w:rsidRDefault="00FF78F0">
      <w:r w:rsidRPr="00FF78F0">
        <w:rPr>
          <w:b/>
        </w:rPr>
        <w:t>Full Study:</w:t>
      </w:r>
    </w:p>
    <w:p w14:paraId="74EC355E" w14:textId="77777777" w:rsidR="00FF78F0" w:rsidRDefault="00FF78F0"/>
    <w:p w14:paraId="30CF7747" w14:textId="77777777" w:rsidR="00FF78F0" w:rsidRPr="00FF78F0" w:rsidRDefault="00FF78F0">
      <w:pPr>
        <w:rPr>
          <w:b/>
        </w:rPr>
      </w:pPr>
      <w:r w:rsidRPr="00FF78F0">
        <w:rPr>
          <w:b/>
        </w:rPr>
        <w:t>1. Word Picture / Background</w:t>
      </w:r>
    </w:p>
    <w:p w14:paraId="5E582389" w14:textId="77777777" w:rsidR="00FF78F0" w:rsidRDefault="00FF78F0">
      <w:r>
        <w:t>In classical Greek literature, eirēnē referred primarily to a state of national peace, the absence of war, or a treaty of security. It was the antithesis of polemos (war). However, when the translators of the Septuagint chosen eirēnē to translate the Hebrew word shalom, they infused the Greek word with a rich, theological depth. Shalom derives from a root meaning to be whole, complete, or sound. Thus, in the biblical context, peace is not a negative concept (the absence of trouble) but a positive reality (the presence of wholeness, prosperity, safety, and favor). It is the state of affairs when everything is in its proper place under God's sovereign rule.</w:t>
      </w:r>
    </w:p>
    <w:p w14:paraId="31975217" w14:textId="77777777" w:rsidR="00FF78F0" w:rsidRDefault="00FF78F0"/>
    <w:p w14:paraId="633B8976" w14:textId="77777777" w:rsidR="00FF78F0" w:rsidRPr="00FF78F0" w:rsidRDefault="00FF78F0">
      <w:pPr>
        <w:rPr>
          <w:b/>
        </w:rPr>
      </w:pPr>
      <w:r w:rsidRPr="00FF78F0">
        <w:rPr>
          <w:b/>
        </w:rPr>
        <w:t>2. Meaning / Lexical Definition</w:t>
      </w:r>
    </w:p>
    <w:p w14:paraId="125B8A0A" w14:textId="77777777" w:rsidR="00FF78F0" w:rsidRDefault="00FF78F0">
      <w:r>
        <w:t>The noun eirēnē carries several distinct nuances of meaning in the New Testament:</w:t>
      </w:r>
    </w:p>
    <w:p w14:paraId="0363F89E" w14:textId="77777777" w:rsidR="00FF78F0" w:rsidRDefault="00FF78F0">
      <w:r>
        <w:t>• Objective peace with God: The state of reconciliation and restored relationship between God and humanity, established through the sacrificial death of Jesus Christ.</w:t>
      </w:r>
    </w:p>
    <w:p w14:paraId="5EAAEA7E" w14:textId="77777777" w:rsidR="00FF78F0" w:rsidRDefault="00FF78F0">
      <w:r>
        <w:t>• Subjective peace of mind: An inner tranquility, quietness of soul, and freedom from fear or anxiety, rooted in absolute trust in God's sovereign care.</w:t>
      </w:r>
    </w:p>
    <w:p w14:paraId="6619CCCD" w14:textId="77777777" w:rsidR="00FF78F0" w:rsidRDefault="00FF78F0">
      <w:r>
        <w:t>• Interpersonal peace: Harmony, unity, and concord between individuals or groups, especially within the covenant community of the church.</w:t>
      </w:r>
    </w:p>
    <w:p w14:paraId="6091E9E4" w14:textId="77777777" w:rsidR="00FF78F0" w:rsidRDefault="00FF78F0">
      <w:r>
        <w:t>• Messianic salvation: The overall state of well-being, wholeness, and spiritual prosperity brought to earth by the Messiah.</w:t>
      </w:r>
    </w:p>
    <w:p w14:paraId="590BAF6C" w14:textId="77777777" w:rsidR="00FF78F0" w:rsidRDefault="00FF78F0"/>
    <w:p w14:paraId="5E8AFF7F" w14:textId="77777777" w:rsidR="00FF78F0" w:rsidRPr="00FF78F0" w:rsidRDefault="00FF78F0">
      <w:pPr>
        <w:rPr>
          <w:b/>
        </w:rPr>
      </w:pPr>
      <w:r w:rsidRPr="00FF78F0">
        <w:rPr>
          <w:b/>
        </w:rPr>
        <w:t>3. Usage and Word Pictures</w:t>
      </w:r>
    </w:p>
    <w:p w14:paraId="0045EB73" w14:textId="77777777" w:rsidR="00FF78F0" w:rsidRDefault="00FF78F0">
      <w:r>
        <w:t>Historically, some etymological traditions linked eirēnē to the verb eirō, which means "to bind" or "to weave together." While modern linguists do not rely on this etymological link to define the word's contextual meaning, the conceptual image of peace as a binding force is highly prominent in the New Testament. Peace is the spiritual "glue" that binds believers together in unity. In Ephesians 4:3, believers are commanded to maintain the unity of the Spirit in the "bond of peace." Furthermore, Ephesians 2:14 personifies this peace, declaring that Christ Himself "is our peace." He does not merely negotiate a treaty; He becomes the very ground and substance of reconciliation, breaking down the wall of division between Jew and Gentile.</w:t>
      </w:r>
    </w:p>
    <w:p w14:paraId="0E230454" w14:textId="77777777" w:rsidR="00FF78F0" w:rsidRDefault="00FF78F0"/>
    <w:p w14:paraId="247E8969" w14:textId="77777777" w:rsidR="00FF78F0" w:rsidRPr="00FF78F0" w:rsidRDefault="00FF78F0">
      <w:pPr>
        <w:rPr>
          <w:b/>
        </w:rPr>
      </w:pPr>
      <w:r w:rsidRPr="00FF78F0">
        <w:rPr>
          <w:b/>
        </w:rPr>
        <w:t>4. Theological Implications</w:t>
      </w:r>
    </w:p>
    <w:p w14:paraId="45414300" w14:textId="77777777" w:rsidR="00FF78F0" w:rsidRDefault="00FF78F0">
      <w:r>
        <w:t xml:space="preserve">Biblical peace is fundamentally a divine gift, not a human achievement. Its source is consistently identified as God Himself, who is called "the God of peace." This peace is grounded in the substitutionary atonement of Christ, who made peace through the blood of His cross. </w:t>
      </w:r>
    </w:p>
    <w:p w14:paraId="61623116" w14:textId="77777777" w:rsidR="00FF78F0" w:rsidRDefault="00FF78F0">
      <w:r>
        <w:t>Theological peace operates in two dimensions:</w:t>
      </w:r>
    </w:p>
    <w:p w14:paraId="5B7CA824" w14:textId="77777777" w:rsidR="00FF78F0" w:rsidRDefault="00FF78F0">
      <w:r>
        <w:t>• The vertical dimension: Humanity's natural state of hostility toward God is resolved. The believer is declared righteous and placed in a permanent state of peace with the Creator.</w:t>
      </w:r>
    </w:p>
    <w:p w14:paraId="16E852C9" w14:textId="77777777" w:rsidR="00FF78F0" w:rsidRDefault="00FF78F0">
      <w:r>
        <w:t>• The horizontal dimension: The vertical peace with God necessarily produces horizontal peace among God's people, collapsing racial, social, and cultural barriers to form a new humanity in Christ.</w:t>
      </w:r>
    </w:p>
    <w:p w14:paraId="055933F7" w14:textId="77777777" w:rsidR="00FF78F0" w:rsidRDefault="00FF78F0"/>
    <w:p w14:paraId="78EFBE0F" w14:textId="77777777" w:rsidR="00FF78F0" w:rsidRPr="00FF78F0" w:rsidRDefault="00FF78F0">
      <w:pPr>
        <w:rPr>
          <w:b/>
        </w:rPr>
      </w:pPr>
      <w:r w:rsidRPr="00FF78F0">
        <w:rPr>
          <w:b/>
        </w:rPr>
        <w:t>5. Contextual Nuance in the Passage</w:t>
      </w:r>
    </w:p>
    <w:p w14:paraId="1992F5D6" w14:textId="77777777" w:rsidR="00FF78F0" w:rsidRDefault="00FF78F0">
      <w:r>
        <w:t xml:space="preserve">In Ephesians 6:23, Paul writes: "Peace to the brethren, and love with faith, from God the Father and the Lord Jesus Christ." </w:t>
      </w:r>
    </w:p>
    <w:p w14:paraId="003B889A" w14:textId="77777777" w:rsidR="00FF78F0" w:rsidRDefault="00FF78F0">
      <w:r>
        <w:t>Within the immediate context of the letter, this closing benediction carries specific significance:</w:t>
      </w:r>
    </w:p>
    <w:p w14:paraId="50F48A2C" w14:textId="77777777" w:rsidR="00FF78F0" w:rsidRDefault="00FF78F0">
      <w:r>
        <w:t>• Assurance in Warfare: Paul has just instructed the Ephesians to put on the whole armor of God to stand against spiritual forces of darkness (Ephesians 6:10-20). The pronouncement of peace immediately following this warfare imagery serves as a pastoral comfort. Though believers are in a fierce spiritual battle, they fight from a position of absolute peace with God, securely protected by His favor.</w:t>
      </w:r>
    </w:p>
    <w:p w14:paraId="59579C6A" w14:textId="77777777" w:rsidR="00FF78F0" w:rsidRDefault="00FF78F0">
      <w:r>
        <w:t>• Community Harmony: The blessing of "peace to the brethren" emphasizes the mutual harmony that must exist within the local church. The Ephesians had been instructed to walk in unity, and Paul's final prayer is that this relational peace will characterize their community.</w:t>
      </w:r>
    </w:p>
    <w:p w14:paraId="139BF215" w14:textId="77777777" w:rsidR="00FF78F0" w:rsidRDefault="00FF78F0">
      <w:r>
        <w:t>• Divine Source: The peace invoked comes "from God the Father and the Lord Jesus Christ." By placing the Father and the Son on the same grammatical level as the source of this divine blessing, Paul affirms the full deity of Christ and reminds the church that true peace can only be found in a relationship with the triune God.</w:t>
      </w:r>
    </w:p>
    <w:p w14:paraId="630087FE" w14:textId="77777777" w:rsidR="00FF78F0" w:rsidRDefault="00FF78F0"/>
    <w:p w14:paraId="6394E8E1" w14:textId="77777777" w:rsidR="00FF78F0" w:rsidRPr="00FF78F0" w:rsidRDefault="00FF78F0">
      <w:pPr>
        <w:rPr>
          <w:b/>
        </w:rPr>
      </w:pPr>
      <w:r w:rsidRPr="00FF78F0">
        <w:rPr>
          <w:b/>
        </w:rPr>
        <w:t>6. Key Uses in Other Verses (NKJV)</w:t>
      </w:r>
    </w:p>
    <w:p w14:paraId="1C1650D2" w14:textId="77777777" w:rsidR="00FF78F0" w:rsidRDefault="00FF78F0">
      <w:r>
        <w:t>• Luke 2:14 - "Glory to God in the highest, and on earth peace, goodwill toward men!"</w:t>
      </w:r>
    </w:p>
    <w:p w14:paraId="5F3E0ADB" w14:textId="77777777" w:rsidR="00FF78F0" w:rsidRDefault="00FF78F0">
      <w:r>
        <w:t>• Romans 5:1 - "Therefore, having been justified by faith, we have peace with God through our Lord Jesus Christ,"</w:t>
      </w:r>
    </w:p>
    <w:p w14:paraId="509F8C06" w14:textId="77777777" w:rsidR="00FF78F0" w:rsidRDefault="00FF78F0">
      <w:r>
        <w:t>• Ephesians 2:14 - "For He Himself is our peace, who has made both one, and has broken down the middle wall of separation,"</w:t>
      </w:r>
    </w:p>
    <w:p w14:paraId="5AFCCF40" w14:textId="77777777" w:rsidR="00FF78F0" w:rsidRDefault="00FF78F0">
      <w:r>
        <w:t>• Philippians 4:7 - "and the peace of God, which surpasses all understanding, will guard your hearts and minds through Christ Jesus."</w:t>
      </w:r>
    </w:p>
    <w:p w14:paraId="5198E6A0" w14:textId="77777777" w:rsidR="00FF78F0" w:rsidRDefault="00FF78F0">
      <w:r>
        <w:t>• Colossians 3:15 - "And let the peace of God rule in your hearts, to which also you were called in one body; and be thankful."</w:t>
      </w:r>
    </w:p>
    <w:p w14:paraId="7B7A1581" w14:textId="77777777" w:rsidR="00FF78F0" w:rsidRDefault="00FF78F0"/>
    <w:p w14:paraId="21FE2D26" w14:textId="77777777" w:rsidR="00FF78F0" w:rsidRPr="00FF78F0" w:rsidRDefault="00FF78F0">
      <w:pPr>
        <w:rPr>
          <w:b/>
        </w:rPr>
      </w:pPr>
      <w:r w:rsidRPr="00FF78F0">
        <w:rPr>
          <w:b/>
        </w:rPr>
        <w:t>7. Other Relevant Insights</w:t>
      </w:r>
    </w:p>
    <w:p w14:paraId="2F996A7A" w14:textId="77777777" w:rsidR="00FF78F0" w:rsidRDefault="00FF78F0">
      <w:r>
        <w:t>The structure of Ephesians begins and ends with peace. Paul opens the epistle in Ephesians 1:2 with the greeting, "Grace to you and peace," and closes in Ephesians 6:23 with "Peace to the brethren." This literary envelope (inclusio) demonstrates that the entire Christian life and all the theological truths discussed in the letter—election, redemption, unity, holy living, and spiritual warfare—are framed within the atmosphere of God's sovereign peace.</w:t>
      </w:r>
    </w:p>
    <w:p w14:paraId="4CB46F9C" w14:textId="77777777" w:rsidR="00FF78F0" w:rsidRDefault="00FF78F0"/>
    <w:p w14:paraId="1989407F" w14:textId="77777777" w:rsidR="00FF78F0" w:rsidRPr="00FF78F0" w:rsidRDefault="00FF78F0">
      <w:pPr>
        <w:rPr>
          <w:b/>
        </w:rPr>
      </w:pPr>
      <w:r w:rsidRPr="00FF78F0">
        <w:rPr>
          <w:b/>
        </w:rPr>
        <w:t>8. References</w:t>
      </w:r>
    </w:p>
    <w:p w14:paraId="4DA9D99C" w14:textId="77777777" w:rsidR="00FF78F0" w:rsidRDefault="00FF78F0">
      <w:r>
        <w:t>• BDAG, s.v. "eirene."</w:t>
      </w:r>
    </w:p>
    <w:p w14:paraId="45649818" w14:textId="77777777" w:rsidR="00FF78F0" w:rsidRDefault="00FF78F0">
      <w:r>
        <w:t>• TDNT, 2:400-420.</w:t>
      </w:r>
    </w:p>
    <w:p w14:paraId="09C4FB6B" w14:textId="77777777" w:rsidR="00FF78F0" w:rsidRDefault="00FF78F0">
      <w:r>
        <w:t>• Vine's Expository Dictionary of New Testament Words.</w:t>
      </w:r>
    </w:p>
    <w:p w14:paraId="15735221" w14:textId="77777777" w:rsidR="00FF78F0" w:rsidRDefault="00FF78F0">
      <w:r>
        <w:t>• Thayer's Greek-English Lexicon.</w:t>
      </w:r>
    </w:p>
    <w:p w14:paraId="63239782" w14:textId="04227829" w:rsidR="004C5552" w:rsidRDefault="00FF78F0">
      <w:r>
        <w:t>• Blue Letter Bible (Strong's G1515).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8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7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9ADE"/>
  <w15:chartTrackingRefBased/>
  <w15:docId w15:val="{8993E64F-1787-4AF7-B01C-AF10F9C6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7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7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8F0"/>
    <w:rPr>
      <w:rFonts w:eastAsiaTheme="majorEastAsia" w:cstheme="majorBidi"/>
      <w:color w:val="272727" w:themeColor="text1" w:themeTint="D8"/>
    </w:rPr>
  </w:style>
  <w:style w:type="paragraph" w:styleId="Title">
    <w:name w:val="Title"/>
    <w:basedOn w:val="Normal"/>
    <w:next w:val="Normal"/>
    <w:link w:val="TitleChar"/>
    <w:uiPriority w:val="10"/>
    <w:qFormat/>
    <w:rsid w:val="00FF7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8F0"/>
    <w:pPr>
      <w:spacing w:before="160"/>
      <w:jc w:val="center"/>
    </w:pPr>
    <w:rPr>
      <w:i/>
      <w:iCs/>
      <w:color w:val="404040" w:themeColor="text1" w:themeTint="BF"/>
    </w:rPr>
  </w:style>
  <w:style w:type="character" w:customStyle="1" w:styleId="QuoteChar">
    <w:name w:val="Quote Char"/>
    <w:basedOn w:val="DefaultParagraphFont"/>
    <w:link w:val="Quote"/>
    <w:uiPriority w:val="29"/>
    <w:rsid w:val="00FF78F0"/>
    <w:rPr>
      <w:i/>
      <w:iCs/>
      <w:color w:val="404040" w:themeColor="text1" w:themeTint="BF"/>
    </w:rPr>
  </w:style>
  <w:style w:type="paragraph" w:styleId="ListParagraph">
    <w:name w:val="List Paragraph"/>
    <w:basedOn w:val="Normal"/>
    <w:uiPriority w:val="34"/>
    <w:qFormat/>
    <w:rsid w:val="00FF78F0"/>
    <w:pPr>
      <w:ind w:left="720"/>
      <w:contextualSpacing/>
    </w:pPr>
  </w:style>
  <w:style w:type="character" w:styleId="IntenseEmphasis">
    <w:name w:val="Intense Emphasis"/>
    <w:basedOn w:val="DefaultParagraphFont"/>
    <w:uiPriority w:val="21"/>
    <w:qFormat/>
    <w:rsid w:val="00FF78F0"/>
    <w:rPr>
      <w:i/>
      <w:iCs/>
      <w:color w:val="2E74B5" w:themeColor="accent1" w:themeShade="BF"/>
    </w:rPr>
  </w:style>
  <w:style w:type="paragraph" w:styleId="IntenseQuote">
    <w:name w:val="Intense Quote"/>
    <w:basedOn w:val="Normal"/>
    <w:next w:val="Normal"/>
    <w:link w:val="IntenseQuoteChar"/>
    <w:uiPriority w:val="30"/>
    <w:qFormat/>
    <w:rsid w:val="00FF78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78F0"/>
    <w:rPr>
      <w:i/>
      <w:iCs/>
      <w:color w:val="2E74B5" w:themeColor="accent1" w:themeShade="BF"/>
    </w:rPr>
  </w:style>
  <w:style w:type="character" w:styleId="IntenseReference">
    <w:name w:val="Intense Reference"/>
    <w:basedOn w:val="DefaultParagraphFont"/>
    <w:uiPriority w:val="32"/>
    <w:qFormat/>
    <w:rsid w:val="00FF78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967</Words>
  <Characters>5033</Characters>
  <Application>Microsoft Office Word</Application>
  <DocSecurity>0</DocSecurity>
  <Lines>96</Lines>
  <Paragraphs>52</Paragraphs>
  <ScaleCrop>false</ScaleCrop>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