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3E47D1" w14:textId="77777777" w:rsidR="00C23D42" w:rsidRPr="00C23D42" w:rsidRDefault="00C23D42">
      <w:pPr>
        <w:rPr>
          <w:b/>
        </w:rPr>
      </w:pPr>
      <w:r w:rsidRPr="00C23D42">
        <w:rPr>
          <w:b/>
        </w:rPr>
        <w:t>WILL - ( thelema , Strong's G2307 )</w:t>
      </w:r>
    </w:p>
    <w:p w14:paraId="1C55EC5A" w14:textId="77777777" w:rsidR="00C23D42" w:rsidRDefault="00C23D42">
      <w:r w:rsidRPr="00C23D42">
        <w:rPr>
          <w:b/>
        </w:rPr>
        <w:t>Summary:</w:t>
      </w:r>
    </w:p>
    <w:p w14:paraId="275900DA" w14:textId="77777777" w:rsidR="00C23D42" w:rsidRDefault="00C23D42">
      <w:r>
        <w:t>The Greek noun thelema refers to a desire, wish, pleasure, or decree. In the New Testament, it most frequently denotes the sovereign, moral, or redemptive will of God. In Ephesians 6:6, it highlights the divine desire and purpose for believers—specifically here, how bondservants (and by extension, all Christian workers) are to carry out their daily duties. Doing the "will of God" is not merely an external obligation but an expression of devotion flowing "from the heart," transforming ordinary, mundane labor into a sacred act of worship.</w:t>
      </w:r>
    </w:p>
    <w:p w14:paraId="1C8281F7" w14:textId="77777777" w:rsidR="00C23D42" w:rsidRDefault="00C23D42"/>
    <w:p w14:paraId="55C0A13E" w14:textId="77777777" w:rsidR="00C23D42" w:rsidRDefault="00C23D42">
      <w:r w:rsidRPr="00C23D42">
        <w:rPr>
          <w:b/>
        </w:rPr>
        <w:t>Full Study:</w:t>
      </w:r>
    </w:p>
    <w:p w14:paraId="59F6B06C" w14:textId="77777777" w:rsidR="00C23D42" w:rsidRDefault="00C23D42"/>
    <w:p w14:paraId="67DB0476" w14:textId="77777777" w:rsidR="00C23D42" w:rsidRPr="00C23D42" w:rsidRDefault="00C23D42">
      <w:pPr>
        <w:rPr>
          <w:b/>
        </w:rPr>
      </w:pPr>
      <w:r w:rsidRPr="00C23D42">
        <w:rPr>
          <w:b/>
        </w:rPr>
        <w:t xml:space="preserve"> 1. Word Picture / Background</w:t>
      </w:r>
    </w:p>
    <w:p w14:paraId="58470BEA" w14:textId="77777777" w:rsidR="00C23D42" w:rsidRDefault="00C23D42">
      <w:r>
        <w:t>The noun thelema derives from the verb thelo, which means to wish, will, or desire. In classical Greek, thelema was relatively rare; classical writers preferred boule, which emphasizes deliberate counsel, planning, or a rational decision. However, in the Septuagint and the New Testament, thelema became highly prominent. This shift highlights a biblical emphasis on God's active, personal, and loving desire rather than a cold, detached philosophical decree. The word carries a strong flavor of pleasure and delight. It represents what someone wishes to happen because it pleases them. When applied to God, thelema is His good pleasure, His gracious purpose, and His moral desire for humanity.</w:t>
      </w:r>
    </w:p>
    <w:p w14:paraId="38A1032C" w14:textId="77777777" w:rsidR="00C23D42" w:rsidRDefault="00C23D42"/>
    <w:p w14:paraId="14038FCB" w14:textId="77777777" w:rsidR="00C23D42" w:rsidRPr="00C23D42" w:rsidRDefault="00C23D42">
      <w:pPr>
        <w:rPr>
          <w:b/>
        </w:rPr>
      </w:pPr>
      <w:r w:rsidRPr="00C23D42">
        <w:rPr>
          <w:b/>
        </w:rPr>
        <w:t xml:space="preserve"> 2. Meaning / Lexical Definition</w:t>
      </w:r>
    </w:p>
    <w:p w14:paraId="67B02C4B" w14:textId="77777777" w:rsidR="00C23D42" w:rsidRDefault="00C23D42">
      <w:r>
        <w:t>The noun thelema carries several closely related nuances:</w:t>
      </w:r>
    </w:p>
    <w:p w14:paraId="6CA0395F" w14:textId="77777777" w:rsidR="00C23D42" w:rsidRDefault="00C23D42">
      <w:r>
        <w:t>• An active objective desire, wish, or pleasure (what one wishes to happen).</w:t>
      </w:r>
    </w:p>
    <w:p w14:paraId="59C5E294" w14:textId="77777777" w:rsidR="00C23D42" w:rsidRDefault="00C23D42">
      <w:r>
        <w:t>• A formal decree, mandate, command, or imperative (the expression of one's will).</w:t>
      </w:r>
    </w:p>
    <w:p w14:paraId="1792255B" w14:textId="77777777" w:rsidR="00C23D42" w:rsidRDefault="00C23D42">
      <w:r>
        <w:t>• The capacity or act of willing (the faculty of choice).</w:t>
      </w:r>
    </w:p>
    <w:p w14:paraId="5CAFC283" w14:textId="77777777" w:rsidR="00C23D42" w:rsidRDefault="00C23D42"/>
    <w:p w14:paraId="5DC60D1B" w14:textId="77777777" w:rsidR="00C23D42" w:rsidRDefault="00C23D42">
      <w:r>
        <w:t>In the New Testament, the term refers predominantly to the will of God, though it occasionally describes human desires or even the malicious will of the devil. It represents the ultimate standard of what is right, good, and pleasing to the Creator.</w:t>
      </w:r>
    </w:p>
    <w:p w14:paraId="11F1A5C5" w14:textId="77777777" w:rsidR="00C23D42" w:rsidRDefault="00C23D42"/>
    <w:p w14:paraId="7E712BB0" w14:textId="77777777" w:rsidR="00C23D42" w:rsidRPr="00C23D42" w:rsidRDefault="00C23D42">
      <w:pPr>
        <w:rPr>
          <w:b/>
        </w:rPr>
      </w:pPr>
      <w:r w:rsidRPr="00C23D42">
        <w:rPr>
          <w:b/>
        </w:rPr>
        <w:t xml:space="preserve"> 3. Usage and Word Pictures</w:t>
      </w:r>
    </w:p>
    <w:p w14:paraId="56A5F6D2" w14:textId="77777777" w:rsidR="00C23D42" w:rsidRDefault="00C23D42">
      <w:r>
        <w:t xml:space="preserve">The biblical usage of thelema presents God's will not as a cold, mechanical law, but as a reflection of His personal character. </w:t>
      </w:r>
    </w:p>
    <w:p w14:paraId="37FAC81B" w14:textId="77777777" w:rsidR="00C23D42" w:rsidRDefault="00C23D42">
      <w:r>
        <w:t>• It is described as "good and acceptable and perfect" in Romans 12:2, indicating that His desires for His people are always beneficial and beautiful.</w:t>
      </w:r>
    </w:p>
    <w:p w14:paraId="2ADB8A47" w14:textId="77777777" w:rsidR="00C23D42" w:rsidRDefault="00C23D42">
      <w:r>
        <w:t>• The word picture is that of a servant looking to a master's eye or heart to discern what pleases him. To "do" God's thelema is to align one's life with His personal delights. It is the practical execution of His moral blueprint.</w:t>
      </w:r>
    </w:p>
    <w:p w14:paraId="435490CC" w14:textId="77777777" w:rsidR="00C23D42" w:rsidRDefault="00C23D42"/>
    <w:p w14:paraId="1E43B522" w14:textId="77777777" w:rsidR="00C23D42" w:rsidRPr="00C23D42" w:rsidRDefault="00C23D42">
      <w:pPr>
        <w:rPr>
          <w:b/>
        </w:rPr>
      </w:pPr>
      <w:r w:rsidRPr="00C23D42">
        <w:rPr>
          <w:b/>
        </w:rPr>
        <w:t xml:space="preserve"> 4. Theological Implications</w:t>
      </w:r>
    </w:p>
    <w:p w14:paraId="268896B8" w14:textId="77777777" w:rsidR="00C23D42" w:rsidRDefault="00C23D42">
      <w:r>
        <w:t xml:space="preserve">Theology often distinguishes between God's decretive (secret or sovereign) will—which refers to His unalterable purposes that will certainly come to pass—and His preceptive (revealed or moral) will, which consists of His commands that humans can choose to obey or disobey. In Ephesians 6:6, the focus is squarely on God's preceptive will. </w:t>
      </w:r>
    </w:p>
    <w:p w14:paraId="610AE19D" w14:textId="77777777" w:rsidR="00C23D42" w:rsidRDefault="00C23D42">
      <w:r>
        <w:t>• Jesus Christ is the ultimate model of submitting to and fulfilling the thelema of the Father. He declared that His very sustenance was to do the will of Him who sent Him (John 4:34).</w:t>
      </w:r>
    </w:p>
    <w:p w14:paraId="797E3CE4" w14:textId="77777777" w:rsidR="00C23D42" w:rsidRDefault="00C23D42">
      <w:r>
        <w:t>• Believers are redeemed and empowered by the Holy Spirit to do this will. Holiness is fundamentally about aligning the human will with the divine thelema.</w:t>
      </w:r>
    </w:p>
    <w:p w14:paraId="7AF2F681" w14:textId="77777777" w:rsidR="00C23D42" w:rsidRDefault="00C23D42"/>
    <w:p w14:paraId="55E7A07B" w14:textId="77777777" w:rsidR="00C23D42" w:rsidRPr="00C23D42" w:rsidRDefault="00C23D42">
      <w:pPr>
        <w:rPr>
          <w:b/>
        </w:rPr>
      </w:pPr>
      <w:r w:rsidRPr="00C23D42">
        <w:rPr>
          <w:b/>
        </w:rPr>
        <w:t xml:space="preserve"> 5. Contextual Nuance in the Passage</w:t>
      </w:r>
    </w:p>
    <w:p w14:paraId="320484FF" w14:textId="77777777" w:rsidR="00C23D42" w:rsidRDefault="00C23D42">
      <w:r>
        <w:t>In Ephesians 6:5–8, Paul addresses bondservants, instructing them on how to relate to their earthly masters. In verse 6, he commands them to work "not with eyeservice, as men-pleasers, but as bondservants of Christ, doing the will of God from the heart."</w:t>
      </w:r>
    </w:p>
    <w:p w14:paraId="726EFD34" w14:textId="77777777" w:rsidR="00C23D42" w:rsidRDefault="00C23D42">
      <w:r>
        <w:t>• This context provides a highly practical nuance: the "will of God" is not a mystical, hidden path but is found in the ordinary, daily execution of one's duties. How a worker sweeps a floor, manages accounts, or serves a master is directly connected to God's will.</w:t>
      </w:r>
    </w:p>
    <w:p w14:paraId="26F4BA8A" w14:textId="77777777" w:rsidR="00C23D42" w:rsidRDefault="00C23D42">
      <w:r>
        <w:t>• Paul contrasts "eyeservice" (working hard only when the boss is watching) with doing God's thelema "from the heart" (literally, ek psyches, "from the soul"). Because the believer's ultimate master is Christ, daily work is transformed into a direct service to God. The motivation is not human praise, but the desire to please the Lord.</w:t>
      </w:r>
    </w:p>
    <w:p w14:paraId="15A50359" w14:textId="77777777" w:rsidR="00C23D42" w:rsidRDefault="00C23D42"/>
    <w:p w14:paraId="767E1E2F" w14:textId="77777777" w:rsidR="00C23D42" w:rsidRPr="00C23D42" w:rsidRDefault="00C23D42">
      <w:pPr>
        <w:rPr>
          <w:b/>
        </w:rPr>
      </w:pPr>
      <w:r w:rsidRPr="00C23D42">
        <w:rPr>
          <w:b/>
        </w:rPr>
        <w:t xml:space="preserve"> 6. Key Uses in Other Verses (NKJV)</w:t>
      </w:r>
    </w:p>
    <w:p w14:paraId="5F58DB65" w14:textId="77777777" w:rsidR="00C23D42" w:rsidRDefault="00C23D42">
      <w:r>
        <w:t>• Matthew 6:10 – "Your kingdom come. Your will be done On earth as it is in heaven."</w:t>
      </w:r>
    </w:p>
    <w:p w14:paraId="6EE5A84D" w14:textId="77777777" w:rsidR="00C23D42" w:rsidRDefault="00C23D42">
      <w:r>
        <w:t>• John 4:34 – "Jesus said to them, 'My food is to do the will of Him who sent Me, and to finish His work.'"</w:t>
      </w:r>
    </w:p>
    <w:p w14:paraId="7B76806A" w14:textId="77777777" w:rsidR="00C23D42" w:rsidRDefault="00C23D42">
      <w:r>
        <w:t>• Romans 12:2 – "...that you may prove what is that good and acceptable and perfect will of God."</w:t>
      </w:r>
    </w:p>
    <w:p w14:paraId="0C2958D3" w14:textId="77777777" w:rsidR="00C23D42" w:rsidRDefault="00C23D42">
      <w:r>
        <w:t>• 1 Thessalonians 4:3 – "For this is the will of God, your sanctification: that you should abstain from sexual immorality;"</w:t>
      </w:r>
    </w:p>
    <w:p w14:paraId="294142F0" w14:textId="77777777" w:rsidR="00C23D42" w:rsidRDefault="00C23D42">
      <w:r>
        <w:t>• 1 Thessalonians 5:18 – "in everything give thanks; for this is the will of God in Christ Jesus for you."</w:t>
      </w:r>
    </w:p>
    <w:p w14:paraId="47B1B213" w14:textId="77777777" w:rsidR="00C23D42" w:rsidRDefault="00C23D42"/>
    <w:p w14:paraId="07096849" w14:textId="77777777" w:rsidR="00C23D42" w:rsidRPr="00C23D42" w:rsidRDefault="00C23D42">
      <w:pPr>
        <w:rPr>
          <w:b/>
        </w:rPr>
      </w:pPr>
      <w:r w:rsidRPr="00C23D42">
        <w:rPr>
          <w:b/>
        </w:rPr>
        <w:t xml:space="preserve"> 7. Other Relevant Insights</w:t>
      </w:r>
    </w:p>
    <w:p w14:paraId="0EF262C8" w14:textId="77777777" w:rsidR="00C23D42" w:rsidRDefault="00C23D42">
      <w:r>
        <w:t xml:space="preserve">A helpful distinction exists between thelema and boule (Strong's G1012). While boule emphasizes the deliberate, unalterable counsel and plan of God (often used of His sovereign decrees), thelema emphasizes His heart-felt desire, pleasure, and moral commands. In Ephesians 1:11, Paul beautifully combines them, speaking of the "counsel of His will" (boulen tou thelematos), showing that God’s sovereign plans (boule) are entirely in harmony with His personal desires and good pleasure (thelema). </w:t>
      </w:r>
    </w:p>
    <w:p w14:paraId="03C45738" w14:textId="77777777" w:rsidR="00C23D42" w:rsidRDefault="00C23D42"/>
    <w:p w14:paraId="1E52BA8A" w14:textId="77777777" w:rsidR="00C23D42" w:rsidRPr="00C23D42" w:rsidRDefault="00C23D42">
      <w:pPr>
        <w:rPr>
          <w:b/>
        </w:rPr>
      </w:pPr>
      <w:r w:rsidRPr="00C23D42">
        <w:rPr>
          <w:b/>
        </w:rPr>
        <w:t xml:space="preserve"> 8. References</w:t>
      </w:r>
    </w:p>
    <w:p w14:paraId="66CB06A3" w14:textId="77777777" w:rsidR="00C23D42" w:rsidRDefault="00C23D42">
      <w:r>
        <w:t>• BDAG</w:t>
      </w:r>
    </w:p>
    <w:p w14:paraId="15CA987F" w14:textId="77777777" w:rsidR="00C23D42" w:rsidRDefault="00C23D42">
      <w:r>
        <w:t>• Thayer's Greek Lexicon</w:t>
      </w:r>
    </w:p>
    <w:p w14:paraId="18490E97" w14:textId="77777777" w:rsidR="00C23D42" w:rsidRDefault="00C23D42">
      <w:r>
        <w:t>• Vine's Expository Dictionary of New Testament Words</w:t>
      </w:r>
    </w:p>
    <w:p w14:paraId="45C17126" w14:textId="77777777" w:rsidR="00C23D42" w:rsidRDefault="00C23D42">
      <w:r>
        <w:t>• TDNT / Little Kittel</w:t>
      </w:r>
    </w:p>
    <w:p w14:paraId="291EA4C9" w14:textId="77777777" w:rsidR="004C5552" w:rsidRDefault="00C23D42">
      <w:r>
        <w:t>• Blue Letter Bible</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23D4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23D42"/>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90B7B"/>
  <w15:chartTrackingRefBased/>
  <w15:docId w15:val="{407D1E43-8C15-4F11-89B7-CEE2C07478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C23D4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23D4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23D4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23D4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C23D4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23D4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23D4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23D42"/>
    <w:rPr>
      <w:rFonts w:eastAsiaTheme="majorEastAsia" w:cstheme="majorBidi"/>
      <w:color w:val="272727" w:themeColor="text1" w:themeTint="D8"/>
    </w:rPr>
  </w:style>
  <w:style w:type="paragraph" w:styleId="Title">
    <w:name w:val="Title"/>
    <w:basedOn w:val="Normal"/>
    <w:next w:val="Normal"/>
    <w:link w:val="TitleChar"/>
    <w:uiPriority w:val="10"/>
    <w:qFormat/>
    <w:rsid w:val="00C23D4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23D4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23D4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23D4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23D42"/>
    <w:pPr>
      <w:spacing w:before="160"/>
      <w:jc w:val="center"/>
    </w:pPr>
    <w:rPr>
      <w:i/>
      <w:iCs/>
      <w:color w:val="404040" w:themeColor="text1" w:themeTint="BF"/>
    </w:rPr>
  </w:style>
  <w:style w:type="character" w:customStyle="1" w:styleId="QuoteChar">
    <w:name w:val="Quote Char"/>
    <w:basedOn w:val="DefaultParagraphFont"/>
    <w:link w:val="Quote"/>
    <w:uiPriority w:val="29"/>
    <w:rsid w:val="00C23D42"/>
    <w:rPr>
      <w:i/>
      <w:iCs/>
      <w:color w:val="404040" w:themeColor="text1" w:themeTint="BF"/>
    </w:rPr>
  </w:style>
  <w:style w:type="paragraph" w:styleId="ListParagraph">
    <w:name w:val="List Paragraph"/>
    <w:basedOn w:val="Normal"/>
    <w:uiPriority w:val="34"/>
    <w:qFormat/>
    <w:rsid w:val="00C23D42"/>
    <w:pPr>
      <w:ind w:left="720"/>
      <w:contextualSpacing/>
    </w:pPr>
  </w:style>
  <w:style w:type="character" w:styleId="IntenseEmphasis">
    <w:name w:val="Intense Emphasis"/>
    <w:basedOn w:val="DefaultParagraphFont"/>
    <w:uiPriority w:val="21"/>
    <w:qFormat/>
    <w:rsid w:val="00C23D42"/>
    <w:rPr>
      <w:i/>
      <w:iCs/>
      <w:color w:val="2E74B5" w:themeColor="accent1" w:themeShade="BF"/>
    </w:rPr>
  </w:style>
  <w:style w:type="paragraph" w:styleId="IntenseQuote">
    <w:name w:val="Intense Quote"/>
    <w:basedOn w:val="Normal"/>
    <w:next w:val="Normal"/>
    <w:link w:val="IntenseQuoteChar"/>
    <w:uiPriority w:val="30"/>
    <w:qFormat/>
    <w:rsid w:val="00C23D4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C23D42"/>
    <w:rPr>
      <w:i/>
      <w:iCs/>
      <w:color w:val="2E74B5" w:themeColor="accent1" w:themeShade="BF"/>
    </w:rPr>
  </w:style>
  <w:style w:type="character" w:styleId="IntenseReference">
    <w:name w:val="Intense Reference"/>
    <w:basedOn w:val="DefaultParagraphFont"/>
    <w:uiPriority w:val="32"/>
    <w:qFormat/>
    <w:rsid w:val="00C23D4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848</Words>
  <Characters>4415</Characters>
  <Application>Microsoft Office Word</Application>
  <DocSecurity>0</DocSecurity>
  <Lines>84</Lines>
  <Paragraphs>46</Paragraphs>
  <ScaleCrop>false</ScaleCrop>
  <Company/>
  <LinksUpToDate>false</LinksUpToDate>
  <CharactersWithSpaces>5217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2026-08-13T01:35:00Z</dcterms:created>
  <dcterms:modified xsi:type="dcterms:W3CDTF">2026-08-13T01:35:00Z</dcterms:modified>
</cp:coreProperties>
</file>